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(Amendment No.    </w:t>
        <w:tab/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TEMPUS AI,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36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ind w:left="27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188595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231775</wp:posOffset>
            </wp:positionV>
            <wp:extent cx="6995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4696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46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46963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46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2025-04-07T15:14:33Z</dcterms:created>
  <dcterms:modified xsi:type="dcterms:W3CDTF">2025-04-07T15:14:33Z</dcterms:modified>
</cp:coreProperties>
</file>