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6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03/26/2026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63"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4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2"/>
              <w:spacing w:after="0"/>
              <w:rPr>
                <w:sz w:val="20"/>
                <w:szCs w:val="20"/>
                <w:color w:val="auto"/>
              </w:rPr>
            </w:pPr>
            <w:r>
              <w:rPr>
                <w:rFonts w:ascii="Times New Roman" w:cs="Times New Roman" w:eastAsia="Times New Roman" w:hAnsi="Times New Roman"/>
                <w:sz w:val="17"/>
                <w:szCs w:val="17"/>
                <w:color w:val="0000FF"/>
              </w:rPr>
              <w:t>03/26/2026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16,388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45.78</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8,891,895</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2"/>
              <w:spacing w:after="0"/>
              <w:rPr>
                <w:sz w:val="20"/>
                <w:szCs w:val="20"/>
                <w:color w:val="auto"/>
              </w:rPr>
            </w:pPr>
            <w:r>
              <w:rPr>
                <w:rFonts w:ascii="Times New Roman" w:cs="Times New Roman" w:eastAsia="Times New Roman" w:hAnsi="Times New Roman"/>
                <w:sz w:val="17"/>
                <w:szCs w:val="17"/>
                <w:color w:val="0000FF"/>
              </w:rPr>
              <w:t>03/26/2026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14,915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46.91</w:t>
            </w:r>
            <w:r>
              <w:rPr>
                <w:rFonts w:ascii="Times New Roman" w:cs="Times New Roman" w:eastAsia="Times New Roman" w:hAnsi="Times New Roman"/>
                <w:sz w:val="22"/>
                <w:szCs w:val="22"/>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8,876,980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2"/>
              <w:spacing w:after="0"/>
              <w:rPr>
                <w:sz w:val="20"/>
                <w:szCs w:val="20"/>
                <w:color w:val="auto"/>
              </w:rPr>
            </w:pPr>
            <w:r>
              <w:rPr>
                <w:rFonts w:ascii="Times New Roman" w:cs="Times New Roman" w:eastAsia="Times New Roman" w:hAnsi="Times New Roman"/>
                <w:sz w:val="17"/>
                <w:szCs w:val="17"/>
                <w:color w:val="0000FF"/>
              </w:rPr>
              <w:t>03/26/2026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1,947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47.42</w:t>
            </w:r>
            <w:r>
              <w:rPr>
                <w:rFonts w:ascii="Times New Roman" w:cs="Times New Roman" w:eastAsia="Times New Roman" w:hAnsi="Times New Roman"/>
                <w:sz w:val="22"/>
                <w:szCs w:val="22"/>
                <w:color w:val="008000"/>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8,875,033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2"/>
              <w:spacing w:after="0"/>
              <w:rPr>
                <w:sz w:val="20"/>
                <w:szCs w:val="20"/>
                <w:color w:val="auto"/>
              </w:rPr>
            </w:pPr>
            <w:r>
              <w:rPr>
                <w:rFonts w:ascii="Times New Roman" w:cs="Times New Roman" w:eastAsia="Times New Roman" w:hAnsi="Times New Roman"/>
                <w:sz w:val="17"/>
                <w:szCs w:val="17"/>
                <w:color w:val="0000FF"/>
              </w:rPr>
              <w:t>03/26/2026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65,559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45.78</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15,856,910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2"/>
              <w:spacing w:after="0"/>
              <w:rPr>
                <w:sz w:val="20"/>
                <w:szCs w:val="20"/>
                <w:color w:val="auto"/>
              </w:rPr>
            </w:pPr>
            <w:r>
              <w:rPr>
                <w:rFonts w:ascii="Times New Roman" w:cs="Times New Roman" w:eastAsia="Times New Roman" w:hAnsi="Times New Roman"/>
                <w:sz w:val="17"/>
                <w:szCs w:val="17"/>
                <w:color w:val="0000FF"/>
              </w:rPr>
              <w:t>03/26/2026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59,657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46.91</w:t>
            </w:r>
            <w:r>
              <w:rPr>
                <w:rFonts w:ascii="Times New Roman" w:cs="Times New Roman" w:eastAsia="Times New Roman" w:hAnsi="Times New Roman"/>
                <w:sz w:val="22"/>
                <w:szCs w:val="22"/>
                <w:color w:val="008000"/>
                <w:vertAlign w:val="superscript"/>
              </w:rPr>
              <w:t>(4)</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15,797,253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2"/>
              <w:spacing w:after="0"/>
              <w:rPr>
                <w:sz w:val="20"/>
                <w:szCs w:val="20"/>
                <w:color w:val="auto"/>
              </w:rPr>
            </w:pPr>
            <w:r>
              <w:rPr>
                <w:rFonts w:ascii="Times New Roman" w:cs="Times New Roman" w:eastAsia="Times New Roman" w:hAnsi="Times New Roman"/>
                <w:sz w:val="17"/>
                <w:szCs w:val="17"/>
                <w:color w:val="0000FF"/>
              </w:rPr>
              <w:t>03/26/2026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7,784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47.42</w:t>
            </w:r>
            <w:r>
              <w:rPr>
                <w:rFonts w:ascii="Times New Roman" w:cs="Times New Roman" w:eastAsia="Times New Roman" w:hAnsi="Times New Roman"/>
                <w:sz w:val="22"/>
                <w:szCs w:val="22"/>
                <w:color w:val="008000"/>
                <w:vertAlign w:val="superscript"/>
              </w:rPr>
              <w:t>(5)</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15,789,469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106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2,253,056</w:t>
            </w:r>
          </w:p>
        </w:tc>
        <w:tc>
          <w:tcPr>
            <w:tcW w:w="960" w:type="dxa"/>
            <w:vAlign w:val="bottom"/>
            <w:tcBorders>
              <w:top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406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2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10,000,000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Vas.org</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232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20" w:type="dxa"/>
            <w:vAlign w:val="bottom"/>
            <w:shd w:val="clear" w:color="auto" w:fill="808080"/>
          </w:tcPr>
          <w:p>
            <w:pPr>
              <w:spacing w:after="0" w:line="20" w:lineRule="exact"/>
              <w:rPr>
                <w:sz w:val="1"/>
                <w:szCs w:val="1"/>
                <w:color w:val="auto"/>
              </w:rPr>
            </w:pPr>
          </w:p>
        </w:tc>
        <w:tc>
          <w:tcPr>
            <w:tcW w:w="16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955" cy="342900"/>
                    </a:xfrm>
                    <a:prstGeom prst="rect">
                      <a:avLst/>
                    </a:prstGeom>
                    <a:noFill/>
                  </pic:spPr>
                </pic:pic>
              </a:graphicData>
            </a:graphic>
          </wp:anchor>
        </w:drawing>
      </w:r>
    </w:p>
    <w:p>
      <w:pPr>
        <w:sectPr>
          <w:pgSz w:w="11900" w:h="16838" w:orient="portrait"/>
          <w:cols w:equalWidth="0" w:num="1">
            <w:col w:w="11080"/>
          </w:cols>
          <w:pgMar w:left="460" w:top="219" w:right="359" w:bottom="63"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$45.36 to $46.35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and (5).</w:t>
      </w:r>
    </w:p>
    <w:p>
      <w:pPr>
        <w:spacing w:after="0" w:line="20" w:lineRule="exact"/>
        <w:rPr>
          <w:rFonts w:ascii="Times New Roman" w:cs="Times New Roman" w:eastAsia="Times New Roman" w:hAnsi="Times New Roman"/>
          <w:sz w:val="13"/>
          <w:szCs w:val="13"/>
          <w:color w:val="008000"/>
        </w:rPr>
      </w:pPr>
    </w:p>
    <w:p>
      <w:pPr>
        <w:ind w:right="2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$46.36 to $47.35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$47.36 to $47.69 inclusive.</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2026-03-27T20:48:24Z</dcterms:created>
  <dcterms:modified xsi:type="dcterms:W3CDTF">2026-03-27T20:48:24Z</dcterms:modified>
</cp:coreProperties>
</file>