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Bartolucci Ryan M</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60" w:type="dxa"/>
            <w:vAlign w:val="bottom"/>
            <w:tcBorders>
              <w:top w:val="single" w:sz="8" w:color="0000EE"/>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42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05/20/2025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4,248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63.21</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49,624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63.7</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49,618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1,819</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63.29</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47,799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$62.675 to $63.64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June 14, 2024.</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05/22/2025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4464"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2025-05-22T19:04:19Z</dcterms:created>
  <dcterms:modified xsi:type="dcterms:W3CDTF">2025-05-22T19:04:19Z</dcterms:modified>
</cp:coreProperties>
</file>