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1052024_041117.xml.htm"/>
      <w:bookmarkStart w:id="1" w:name="ksform411052024_04111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Phelps Erik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TEMPUS AI,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WEST CHICAGO AVENUE, SUITE 510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Tempus AI,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Admin &amp; Legal Off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315,365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restricted stock unit ("RSU") grant. The RSUs will vest in sixteen equal quarterly installments beginning on January 15,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Erik Phelps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11/05/2024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4231" TargetMode="External"/><Relationship Id="rId5" Type="http://schemas.openxmlformats.org/officeDocument/2006/relationships/hyperlink" Target="http://www.sec.gov/cgi-bin/browse-edgar?action=getcompany&amp;CIK=00017171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3177</Characters>
  <CharactersWithSpaces>3710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