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FUKUSHIMA</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2894400.00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167168911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10/14/2015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10/14/2015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03/04/2025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1023020.00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02/04/2025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1250096.00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FUKUSHIMA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01/07/2025 20000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792200.00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04/01/2025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rPr>
              <w:t>06/14/2024</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Fukushima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2025-04-01T15:35:04Z</dcterms:created>
  <dcterms:modified xsi:type="dcterms:W3CDTF">2025-04-01T15:35:04Z</dcterms:modified>
</cp:coreProperties>
</file>