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0001754464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TEMPUS AI,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001-42130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600 WEST CHICAGO AVENUE, SUITE 510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CHICAGO</w:t>
      </w:r>
    </w:p>
    <w:p>
      <w:pPr>
        <w:spacing w:after="0" w:line="230" w:lineRule="auto"/>
        <w:rPr>
          <w:sz w:val="20"/>
          <w:szCs w:val="20"/>
          <w:color w:val="auto"/>
        </w:rPr>
      </w:pPr>
      <w:r>
        <w:rPr>
          <w:rFonts w:ascii="Times New Roman" w:cs="Times New Roman" w:eastAsia="Times New Roman" w:hAnsi="Times New Roman"/>
          <w:sz w:val="22"/>
          <w:szCs w:val="22"/>
          <w:color w:val="auto"/>
        </w:rPr>
        <w:t>ILLINOIS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60654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800-976-5448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Ryan M. Bartolucci</w:t>
      </w:r>
    </w:p>
    <w:p>
      <w:pPr>
        <w:spacing w:after="0" w:line="44" w:lineRule="exact"/>
        <w:rPr>
          <w:sz w:val="24"/>
          <w:szCs w:val="24"/>
          <w:color w:val="auto"/>
        </w:rPr>
      </w:pPr>
    </w:p>
    <w:p>
      <w:pPr>
        <w:sectPr>
          <w:pgSz w:w="11900" w:h="16838" w:orient="portrait"/>
          <w:cols w:equalWidth="0" w:num="2">
            <w:col w:w="5880" w:space="720"/>
            <w:col w:w="46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1"/>
          <w:szCs w:val="21"/>
          <w:b w:val="1"/>
          <w:bCs w:val="1"/>
          <w:color w:val="auto"/>
        </w:rPr>
        <w:t>Name and Address of</w:t>
      </w:r>
    </w:p>
    <w:p>
      <w:pPr>
        <w:spacing w:after="0" w:line="30"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jc w:val="both"/>
        <w:ind w:right="160"/>
        <w:spacing w:after="0" w:line="249" w:lineRule="auto"/>
        <w:rPr>
          <w:sz w:val="20"/>
          <w:szCs w:val="20"/>
          <w:color w:val="auto"/>
        </w:rPr>
      </w:pPr>
      <w:r>
        <w:rPr>
          <w:rFonts w:ascii="Times New Roman" w:cs="Times New Roman" w:eastAsia="Times New Roman" w:hAnsi="Times New Roman"/>
          <w:sz w:val="21"/>
          <w:szCs w:val="21"/>
          <w:color w:val="auto"/>
        </w:rPr>
        <w:t>Morgan Stanley Smith Barney LLC Executive Financial Services</w:t>
      </w:r>
    </w:p>
    <w:p>
      <w:pPr>
        <w:spacing w:after="0" w:line="1" w:lineRule="exact"/>
        <w:rPr>
          <w:sz w:val="24"/>
          <w:szCs w:val="24"/>
          <w:color w:val="auto"/>
        </w:rPr>
      </w:pPr>
    </w:p>
    <w:p>
      <w:pPr>
        <w:ind w:right="200"/>
        <w:spacing w:after="0" w:line="230" w:lineRule="auto"/>
        <w:rPr>
          <w:sz w:val="20"/>
          <w:szCs w:val="20"/>
          <w:color w:val="auto"/>
        </w:rPr>
      </w:pPr>
      <w:r>
        <w:rPr>
          <w:rFonts w:ascii="Times New Roman" w:cs="Times New Roman" w:eastAsia="Times New Roman" w:hAnsi="Times New Roman"/>
          <w:sz w:val="22"/>
          <w:szCs w:val="22"/>
          <w:color w:val="auto"/>
        </w:rPr>
        <w:t>1 New York Plaza, 8th Floor</w:t>
      </w:r>
    </w:p>
    <w:p>
      <w:pPr>
        <w:spacing w:after="0" w:line="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8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w w:val="95"/>
              </w:rPr>
              <w:t>1904</w:t>
            </w:r>
          </w:p>
        </w:tc>
        <w:tc>
          <w:tcPr>
            <w:tcW w:w="1260" w:type="dxa"/>
            <w:vAlign w:val="bottom"/>
          </w:tcPr>
          <w:p>
            <w:pPr>
              <w:jc w:val="right"/>
              <w:ind w:right="312"/>
              <w:spacing w:after="0"/>
              <w:rPr>
                <w:sz w:val="20"/>
                <w:szCs w:val="20"/>
                <w:color w:val="auto"/>
              </w:rPr>
            </w:pPr>
            <w:r>
              <w:rPr>
                <w:rFonts w:ascii="Times New Roman" w:cs="Times New Roman" w:eastAsia="Times New Roman" w:hAnsi="Times New Roman"/>
                <w:sz w:val="22"/>
                <w:szCs w:val="22"/>
                <w:color w:val="auto"/>
                <w:w w:val="99"/>
              </w:rPr>
              <w:t>149368.8</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168683769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08/19/2025   NASDAQ</w:t>
            </w:r>
          </w:p>
        </w:tc>
        <w:tc>
          <w:tcPr>
            <w:tcW w:w="0" w:type="dxa"/>
            <w:vAlign w:val="bottom"/>
          </w:tcPr>
          <w:p>
            <w:pPr>
              <w:spacing w:after="0"/>
              <w:rPr>
                <w:sz w:val="1"/>
                <w:szCs w:val="1"/>
                <w:color w:val="auto"/>
              </w:rPr>
            </w:pPr>
          </w:p>
        </w:tc>
      </w:tr>
    </w:tbl>
    <w:p>
      <w:pPr>
        <w:spacing w:after="0" w:line="802" w:lineRule="exact"/>
        <w:rPr>
          <w:sz w:val="24"/>
          <w:szCs w:val="24"/>
          <w:color w:val="auto"/>
        </w:rPr>
      </w:pPr>
    </w:p>
    <w:p>
      <w:pPr>
        <w:sectPr>
          <w:pgSz w:w="11900" w:h="16838" w:orient="portrait"/>
          <w:cols w:equalWidth="0" w:num="3">
            <w:col w:w="2220" w:space="280"/>
            <w:col w:w="2160" w:space="220"/>
            <w:col w:w="63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07/14/2021</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772"/>
              <w:spacing w:after="0"/>
              <w:rPr>
                <w:sz w:val="20"/>
                <w:szCs w:val="20"/>
                <w:color w:val="auto"/>
              </w:rPr>
            </w:pPr>
            <w:r>
              <w:rPr>
                <w:rFonts w:ascii="Times New Roman" w:cs="Times New Roman" w:eastAsia="Times New Roman" w:hAnsi="Times New Roman"/>
                <w:sz w:val="22"/>
                <w:szCs w:val="22"/>
                <w:color w:val="auto"/>
              </w:rPr>
              <w:t>815</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07/14/2021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04/27/2022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jc w:val="right"/>
              <w:ind w:right="772"/>
              <w:spacing w:after="0"/>
              <w:rPr>
                <w:sz w:val="20"/>
                <w:szCs w:val="20"/>
                <w:color w:val="auto"/>
              </w:rPr>
            </w:pPr>
            <w:r>
              <w:rPr>
                <w:rFonts w:ascii="Times New Roman" w:cs="Times New Roman" w:eastAsia="Times New Roman" w:hAnsi="Times New Roman"/>
                <w:sz w:val="22"/>
                <w:szCs w:val="22"/>
                <w:color w:val="auto"/>
              </w:rPr>
              <w:t>350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04/27/2022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04/18/2023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jc w:val="right"/>
              <w:ind w:right="772"/>
              <w:spacing w:after="0"/>
              <w:rPr>
                <w:sz w:val="20"/>
                <w:szCs w:val="20"/>
                <w:color w:val="auto"/>
              </w:rPr>
            </w:pPr>
            <w:r>
              <w:rPr>
                <w:rFonts w:ascii="Times New Roman" w:cs="Times New Roman" w:eastAsia="Times New Roman" w:hAnsi="Times New Roman"/>
                <w:sz w:val="22"/>
                <w:szCs w:val="22"/>
                <w:color w:val="auto"/>
              </w:rPr>
              <w:t>350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04/18/2023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05/02/2024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jc w:val="right"/>
              <w:ind w:right="772"/>
              <w:spacing w:after="0"/>
              <w:rPr>
                <w:sz w:val="20"/>
                <w:szCs w:val="20"/>
                <w:color w:val="auto"/>
              </w:rPr>
            </w:pPr>
            <w:r>
              <w:rPr>
                <w:rFonts w:ascii="Times New Roman" w:cs="Times New Roman" w:eastAsia="Times New Roman" w:hAnsi="Times New Roman"/>
                <w:sz w:val="22"/>
                <w:szCs w:val="22"/>
                <w:color w:val="auto"/>
              </w:rPr>
              <w:t>389</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05/02/2024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-1258570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-915670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Ryan M. Bartolucci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TEMPUS AI, INC.</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600 WEST CHICAGO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05/20/2025 6073</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384022.79</w:t>
            </w: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510</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CHICAGO  IL  60654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2"/>
          <w:szCs w:val="22"/>
          <w:color w:val="auto"/>
        </w:rPr>
        <w:t>The sales reported on this Form 144 are mandated by the Issuer's election under its equity incentive plan to require the satisfaction of a tax withholding obligation to be funded by sell to cover transactions and do not represent discretionary trades by the reporting person.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08/19/2025</w:t>
      </w:r>
    </w:p>
    <w:p>
      <w:pPr>
        <w:spacing w:after="0" w:line="159" w:lineRule="exact"/>
        <w:rPr>
          <w:sz w:val="20"/>
          <w:szCs w:val="20"/>
          <w:color w:val="auto"/>
        </w:rPr>
      </w:pPr>
    </w:p>
    <w:p>
      <w:pPr>
        <w:sectPr>
          <w:pgSz w:w="11900" w:h="16838" w:orient="portrait"/>
          <w:cols w:equalWidth="0" w:num="2">
            <w:col w:w="820" w:space="120"/>
            <w:col w:w="10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Ryan M Bartolucci</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2025-08-19T21:09:20Z</dcterms:created>
  <dcterms:modified xsi:type="dcterms:W3CDTF">2025-08-19T21:09:20Z</dcterms:modified>
</cp:coreProperties>
</file>