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0001739090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A DOUDNA</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1183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65277.94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JENNIFER DOUDNA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04/01/2025 625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30075.00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JENNIFER DOUDNA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03/17/2025 9308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454215.96</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JENNIFER DOUDNA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03/03/2025 338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19441.76</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restricted stock units during the period of 3/1/2025 through 7/1/2025</w:t>
      </w:r>
    </w:p>
    <w:p>
      <w:pPr>
        <w:spacing w:after="0"/>
        <w:rPr>
          <w:sz w:val="20"/>
          <w:szCs w:val="20"/>
          <w:color w:val="auto"/>
        </w:rPr>
      </w:pPr>
      <w:r>
        <w:rPr>
          <w:rFonts w:ascii="Times New Roman" w:cs="Times New Roman" w:eastAsia="Times New Roman" w:hAnsi="Times New Roman"/>
          <w:sz w:val="22"/>
          <w:szCs w:val="22"/>
          <w:color w:val="auto"/>
        </w:rPr>
        <w:t>06/02/2025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08/28/2024</w:t>
      </w:r>
    </w:p>
    <w:p>
      <w:pPr>
        <w:spacing w:after="0" w:line="612" w:lineRule="exact"/>
        <w:rPr>
          <w:sz w:val="20"/>
          <w:szCs w:val="20"/>
          <w:color w:val="auto"/>
        </w:rPr>
      </w:pPr>
    </w:p>
    <w:p>
      <w:pPr>
        <w:sectPr>
          <w:pgSz w:w="11900" w:h="16838" w:orient="portrait"/>
          <w:cols w:equalWidth="0" w:num="2">
            <w:col w:w="3380" w:space="600"/>
            <w:col w:w="7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A Doudna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2025-06-02T15:36:01Z</dcterms:created>
  <dcterms:modified xsi:type="dcterms:W3CDTF">2025-06-02T15:36:01Z</dcterms:modified>
</cp:coreProperties>
</file>