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Times New Roman" w:cs="Times New Roman" w:eastAsia="Times New Roman" w:hAnsi="Times New Roman"/>
                <w:sz w:val="22"/>
                <w:szCs w:val="22"/>
                <w:color w:val="auto"/>
                <w:w w:val="97"/>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Times New Roman" w:cs="Times New Roman" w:eastAsia="Times New Roman" w:hAnsi="Times New Roman"/>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8580" w:type="dxa"/>
            <w:vAlign w:val="bottom"/>
            <w:gridSpan w:val="3"/>
            <w:vMerge w:val="continue"/>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OMB</w:t>
            </w:r>
          </w:p>
        </w:tc>
        <w:tc>
          <w:tcPr>
            <w:tcW w:w="9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3235-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Times New Roman" w:cs="Times New Roman" w:eastAsia="Times New Roman" w:hAnsi="Times New Roman"/>
                <w:sz w:val="22"/>
                <w:szCs w:val="22"/>
                <w:color w:val="auto"/>
                <w:w w:val="97"/>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Number:</w:t>
            </w:r>
          </w:p>
        </w:tc>
        <w:tc>
          <w:tcPr>
            <w:tcW w:w="9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Times New Roman" w:cs="Times New Roman" w:eastAsia="Times New Roman" w:hAnsi="Times New Roman"/>
                <w:sz w:val="22"/>
                <w:szCs w:val="22"/>
                <w:color w:val="auto"/>
                <w:w w:val="97"/>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Times New Roman" w:cs="Times New Roman" w:eastAsia="Times New Roman" w:hAnsi="Times New Roman"/>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3200" w:type="dxa"/>
            <w:vAlign w:val="bottom"/>
          </w:tcPr>
          <w:p>
            <w:pPr>
              <w:spacing w:after="0"/>
              <w:rPr>
                <w:sz w:val="24"/>
                <w:szCs w:val="24"/>
                <w:color w:val="auto"/>
              </w:rPr>
            </w:pPr>
          </w:p>
        </w:tc>
        <w:tc>
          <w:tcPr>
            <w:tcW w:w="5380" w:type="dxa"/>
            <w:vAlign w:val="bottom"/>
            <w:gridSpan w:val="2"/>
            <w:vMerge w:val="restart"/>
          </w:tcPr>
          <w:p>
            <w:pPr>
              <w:jc w:val="center"/>
              <w:ind w:right="1372"/>
              <w:spacing w:after="0"/>
              <w:rPr>
                <w:sz w:val="20"/>
                <w:szCs w:val="20"/>
                <w:color w:val="auto"/>
              </w:rPr>
            </w:pPr>
            <w:r>
              <w:rPr>
                <w:rFonts w:ascii="Times New Roman" w:cs="Times New Roman" w:eastAsia="Times New Roman" w:hAnsi="Times New Roman"/>
                <w:sz w:val="22"/>
                <w:szCs w:val="22"/>
                <w:color w:val="auto"/>
                <w:w w:val="97"/>
              </w:rPr>
              <w:t>Notice of Exempt Offering of Securities</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burden</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3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9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4.00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71"/>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3200" w:type="dxa"/>
            <w:vAlign w:val="bottom"/>
            <w:vMerge w:val="restart"/>
          </w:tcPr>
          <w:p>
            <w:pPr>
              <w:ind w:left="820"/>
              <w:spacing w:after="0"/>
              <w:rPr>
                <w:sz w:val="20"/>
                <w:szCs w:val="20"/>
                <w:color w:val="auto"/>
              </w:rPr>
            </w:pPr>
            <w:r>
              <w:rPr>
                <w:rFonts w:ascii="Times New Roman" w:cs="Times New Roman" w:eastAsia="Times New Roman" w:hAnsi="Times New Roman"/>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Times New Roman" w:cs="Times New Roman" w:eastAsia="Times New Roman" w:hAnsi="Times New Roman"/>
                <w:sz w:val="22"/>
                <w:szCs w:val="22"/>
                <w:b w:val="1"/>
                <w:bCs w:val="1"/>
                <w:color w:val="auto"/>
                <w:w w:val="97"/>
              </w:rPr>
              <w:t>Previous</w:t>
            </w:r>
          </w:p>
        </w:tc>
        <w:tc>
          <w:tcPr>
            <w:tcW w:w="36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X None</w:t>
            </w:r>
          </w:p>
        </w:tc>
        <w:tc>
          <w:tcPr>
            <w:tcW w:w="1760" w:type="dxa"/>
            <w:vAlign w:val="bottom"/>
            <w:gridSpan w:val="3"/>
            <w:vMerge w:val="restart"/>
          </w:tcPr>
          <w:p>
            <w:pPr>
              <w:ind w:left="380"/>
              <w:spacing w:after="0"/>
              <w:rPr>
                <w:sz w:val="20"/>
                <w:szCs w:val="20"/>
                <w:color w:val="auto"/>
              </w:rPr>
            </w:pPr>
            <w:r>
              <w:rPr>
                <w:rFonts w:ascii="Times New Roman" w:cs="Times New Roman" w:eastAsia="Times New Roman" w:hAnsi="Times New Roman"/>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3200" w:type="dxa"/>
            <w:vAlign w:val="bottom"/>
            <w:vMerge w:val="continue"/>
          </w:tcPr>
          <w:p>
            <w:pPr>
              <w:spacing w:after="0"/>
              <w:rPr>
                <w:sz w:val="14"/>
                <w:szCs w:val="14"/>
                <w:color w:val="auto"/>
              </w:rPr>
            </w:pPr>
          </w:p>
        </w:tc>
        <w:tc>
          <w:tcPr>
            <w:tcW w:w="1700" w:type="dxa"/>
            <w:vAlign w:val="bottom"/>
            <w:vMerge w:val="restart"/>
          </w:tcPr>
          <w:p>
            <w:pPr>
              <w:jc w:val="center"/>
              <w:ind w:left="572"/>
              <w:spacing w:after="0"/>
              <w:rPr>
                <w:sz w:val="20"/>
                <w:szCs w:val="20"/>
                <w:color w:val="auto"/>
              </w:rPr>
            </w:pPr>
            <w:r>
              <w:rPr>
                <w:rFonts w:ascii="Times New Roman" w:cs="Times New Roman" w:eastAsia="Times New Roman" w:hAnsi="Times New Roman"/>
                <w:sz w:val="22"/>
                <w:szCs w:val="22"/>
                <w:b w:val="1"/>
                <w:bCs w:val="1"/>
                <w:color w:val="auto"/>
                <w:w w:val="97"/>
              </w:rPr>
              <w:t>Names</w:t>
            </w:r>
          </w:p>
        </w:tc>
        <w:tc>
          <w:tcPr>
            <w:tcW w:w="3680" w:type="dxa"/>
            <w:vAlign w:val="bottom"/>
            <w:vMerge w:val="continue"/>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-800100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-800100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15" w:right="239" w:bottom="0" w:gutter="0" w:footer="0" w:header="0"/>
        </w:sectPr>
      </w:pPr>
    </w:p>
    <w:p>
      <w:pPr>
        <w:spacing w:after="0" w:line="15" w:lineRule="exact"/>
        <w:rPr>
          <w:sz w:val="24"/>
          <w:szCs w:val="24"/>
          <w:color w:val="auto"/>
        </w:rPr>
      </w:pPr>
    </w:p>
    <w:p>
      <w:pPr>
        <w:ind w:left="4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0001717115</w:t>
        </w:r>
      </w:hyperlink>
    </w:p>
    <w:p>
      <w:pPr>
        <w:spacing w:after="0" w:line="40"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Tempus Labs, Inc.</w:t>
      </w:r>
    </w:p>
    <w:p>
      <w:pPr>
        <w:spacing w:after="0" w:line="40"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22"/>
          <w:szCs w:val="22"/>
          <w:b w:val="1"/>
          <w:bCs w:val="1"/>
          <w:color w:val="auto"/>
        </w:rPr>
        <w:t>Jurisdiction of</w:t>
      </w:r>
    </w:p>
    <w:p>
      <w:pPr>
        <w:spacing w:after="0" w:line="18"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22"/>
          <w:szCs w:val="22"/>
          <w:b w:val="1"/>
          <w:bCs w:val="1"/>
          <w:color w:val="auto"/>
        </w:rPr>
        <w:t>Incorporation/Organization</w:t>
      </w:r>
    </w:p>
    <w:p>
      <w:pPr>
        <w:spacing w:after="0" w:line="2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DELAWARE</w:t>
      </w:r>
    </w:p>
    <w:p>
      <w:pPr>
        <w:spacing w:after="0" w:line="40"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22"/>
          <w:szCs w:val="22"/>
          <w:b w:val="1"/>
          <w:bCs w:val="1"/>
          <w:color w:val="auto"/>
        </w:rPr>
        <w:t>Year of Incorporation/Organization</w:t>
      </w:r>
    </w:p>
    <w:p>
      <w:pPr>
        <w:spacing w:after="0" w:line="89"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22"/>
          <w:szCs w:val="22"/>
          <w:color w:val="auto"/>
        </w:rPr>
        <w:t>Over Five Years Ago</w:t>
      </w:r>
    </w:p>
    <w:p>
      <w:pPr>
        <w:spacing w:after="0" w:line="44" w:lineRule="exact"/>
        <w:rPr>
          <w:sz w:val="24"/>
          <w:szCs w:val="24"/>
          <w:color w:val="auto"/>
        </w:rPr>
      </w:pPr>
    </w:p>
    <w:p>
      <w:pPr>
        <w:ind w:left="300" w:right="860" w:hanging="215"/>
        <w:spacing w:after="0" w:line="309" w:lineRule="auto"/>
        <w:rPr>
          <w:sz w:val="20"/>
          <w:szCs w:val="20"/>
          <w:color w:val="auto"/>
        </w:rPr>
      </w:pPr>
      <w:r>
        <w:rPr>
          <w:rFonts w:ascii="Times New Roman" w:cs="Times New Roman" w:eastAsia="Times New Roman" w:hAnsi="Times New Roman"/>
          <w:sz w:val="22"/>
          <w:szCs w:val="22"/>
          <w:color w:val="auto"/>
        </w:rPr>
        <w:t>X Within Last Five Years (Specify Year) 2015 Yet to Be Formed</w:t>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 Principal Place of Business and Contact Information</w:t>
      </w:r>
    </w:p>
    <w:p>
      <w:pPr>
        <w:spacing w:after="0" w:line="243" w:lineRule="exact"/>
        <w:rPr>
          <w:sz w:val="24"/>
          <w:szCs w:val="24"/>
          <w:color w:val="auto"/>
        </w:rPr>
      </w:pPr>
    </w:p>
    <w:p>
      <w:pPr>
        <w:jc w:val="center"/>
        <w:ind w:left="2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Tempus Labs, Inc.</w:t>
      </w:r>
    </w:p>
    <w:p>
      <w:pPr>
        <w:spacing w:after="0" w:line="40"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22"/>
          <w:szCs w:val="22"/>
          <w:b w:val="1"/>
          <w:bCs w:val="1"/>
          <w:color w:val="auto"/>
        </w:rPr>
        <w:t>Street Address 1</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600 WEST CHICAGO AVENUE</w:t>
      </w:r>
    </w:p>
    <w:p>
      <w:pPr>
        <w:spacing w:after="0" w:line="40" w:lineRule="exact"/>
        <w:rPr>
          <w:sz w:val="24"/>
          <w:szCs w:val="24"/>
          <w:color w:val="auto"/>
        </w:rPr>
      </w:pPr>
    </w:p>
    <w:p>
      <w:pPr>
        <w:jc w:val="both"/>
        <w:ind w:left="1100"/>
        <w:spacing w:after="0"/>
        <w:tabs>
          <w:tab w:leader="none" w:pos="2760" w:val="left"/>
        </w:tabs>
        <w:rPr>
          <w:sz w:val="20"/>
          <w:szCs w:val="20"/>
          <w:color w:val="auto"/>
        </w:rPr>
      </w:pPr>
      <w:r>
        <w:rPr>
          <w:rFonts w:ascii="Times New Roman" w:cs="Times New Roman" w:eastAsia="Times New Roman" w:hAnsi="Times New Roman"/>
          <w:sz w:val="22"/>
          <w:szCs w:val="22"/>
          <w:b w:val="1"/>
          <w:bCs w:val="1"/>
          <w:color w:val="auto"/>
        </w:rPr>
        <w:t>City</w:t>
      </w:r>
      <w:r>
        <w:rPr>
          <w:sz w:val="20"/>
          <w:szCs w:val="20"/>
          <w:color w:val="auto"/>
        </w:rPr>
        <w:tab/>
      </w:r>
      <w:r>
        <w:rPr>
          <w:rFonts w:ascii="Times New Roman" w:cs="Times New Roman" w:eastAsia="Times New Roman" w:hAnsi="Times New Roman"/>
          <w:sz w:val="22"/>
          <w:szCs w:val="22"/>
          <w:b w:val="1"/>
          <w:bCs w:val="1"/>
          <w:color w:val="auto"/>
        </w:rPr>
        <w:t>State/Province/Country</w:t>
      </w:r>
    </w:p>
    <w:p>
      <w:pPr>
        <w:spacing w:after="0" w:line="48" w:lineRule="exact"/>
        <w:rPr>
          <w:sz w:val="24"/>
          <w:szCs w:val="24"/>
          <w:color w:val="auto"/>
        </w:rPr>
      </w:pPr>
    </w:p>
    <w:p>
      <w:pPr>
        <w:ind w:left="40"/>
        <w:spacing w:after="0"/>
        <w:tabs>
          <w:tab w:leader="none" w:pos="2600" w:val="left"/>
        </w:tabs>
        <w:rPr>
          <w:sz w:val="20"/>
          <w:szCs w:val="20"/>
          <w:color w:val="auto"/>
        </w:rPr>
      </w:pPr>
      <w:r>
        <w:rPr>
          <w:rFonts w:ascii="Times New Roman" w:cs="Times New Roman" w:eastAsia="Times New Roman" w:hAnsi="Times New Roman"/>
          <w:sz w:val="22"/>
          <w:szCs w:val="22"/>
          <w:color w:val="auto"/>
        </w:rPr>
        <w:t>CHICAGO</w:t>
      </w:r>
      <w:r>
        <w:rPr>
          <w:sz w:val="20"/>
          <w:szCs w:val="20"/>
          <w:color w:val="auto"/>
        </w:rPr>
        <w:tab/>
      </w:r>
      <w:r>
        <w:rPr>
          <w:rFonts w:ascii="Times New Roman" w:cs="Times New Roman" w:eastAsia="Times New Roman" w:hAnsi="Times New Roman"/>
          <w:sz w:val="22"/>
          <w:szCs w:val="22"/>
          <w:color w:val="auto"/>
        </w:rPr>
        <w:t>ILLINOIS</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ind w:left="2780" w:right="1080" w:hanging="281"/>
        <w:spacing w:after="0" w:line="281" w:lineRule="auto"/>
        <w:tabs>
          <w:tab w:leader="none" w:pos="27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Corporation Limited Partnership Limited Liability Company General Partnership Business Trust</w:t>
      </w:r>
    </w:p>
    <w:p>
      <w:pPr>
        <w:spacing w:after="0" w:line="4" w:lineRule="exact"/>
        <w:rPr>
          <w:rFonts w:ascii="Times New Roman" w:cs="Times New Roman" w:eastAsia="Times New Roman" w:hAnsi="Times New Roman"/>
          <w:sz w:val="22"/>
          <w:szCs w:val="22"/>
          <w:color w:val="auto"/>
        </w:rPr>
      </w:pPr>
    </w:p>
    <w:p>
      <w:pPr>
        <w:ind w:left="27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22"/>
          <w:szCs w:val="22"/>
          <w:b w:val="1"/>
          <w:bCs w:val="1"/>
          <w:color w:val="auto"/>
        </w:rPr>
        <w:t>Street Address 2</w:t>
      </w:r>
    </w:p>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SUITE 510</w:t>
      </w:r>
    </w:p>
    <w:p>
      <w:pPr>
        <w:spacing w:after="0" w:line="40" w:lineRule="exact"/>
        <w:rPr>
          <w:sz w:val="24"/>
          <w:szCs w:val="24"/>
          <w:color w:val="auto"/>
        </w:rPr>
      </w:pPr>
    </w:p>
    <w:p>
      <w:pPr>
        <w:ind w:left="52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ZIP/PostalCode</w:t>
      </w:r>
      <w:r>
        <w:rPr>
          <w:sz w:val="20"/>
          <w:szCs w:val="20"/>
          <w:color w:val="auto"/>
        </w:rPr>
        <w:tab/>
      </w:r>
      <w:r>
        <w:rPr>
          <w:rFonts w:ascii="Times New Roman" w:cs="Times New Roman" w:eastAsia="Times New Roman" w:hAnsi="Times New Roman"/>
          <w:sz w:val="22"/>
          <w:szCs w:val="22"/>
          <w:b w:val="1"/>
          <w:bCs w:val="1"/>
          <w:color w:val="auto"/>
        </w:rPr>
        <w:t>Phone Number of Issuer</w:t>
      </w:r>
    </w:p>
    <w:p>
      <w:pPr>
        <w:spacing w:after="0" w:line="48" w:lineRule="exact"/>
        <w:rPr>
          <w:sz w:val="24"/>
          <w:szCs w:val="24"/>
          <w:color w:val="auto"/>
        </w:rPr>
      </w:pPr>
    </w:p>
    <w:p>
      <w:pPr>
        <w:spacing w:after="0"/>
        <w:tabs>
          <w:tab w:leader="none" w:pos="2540" w:val="left"/>
        </w:tabs>
        <w:rPr>
          <w:sz w:val="20"/>
          <w:szCs w:val="20"/>
          <w:color w:val="auto"/>
        </w:rPr>
      </w:pPr>
      <w:r>
        <w:rPr>
          <w:rFonts w:ascii="Times New Roman" w:cs="Times New Roman" w:eastAsia="Times New Roman" w:hAnsi="Times New Roman"/>
          <w:sz w:val="22"/>
          <w:szCs w:val="22"/>
          <w:color w:val="auto"/>
        </w:rPr>
        <w:t>60654</w:t>
      </w:r>
      <w:r>
        <w:rPr>
          <w:sz w:val="20"/>
          <w:szCs w:val="20"/>
          <w:color w:val="auto"/>
        </w:rPr>
        <w:tab/>
      </w:r>
      <w:r>
        <w:rPr>
          <w:rFonts w:ascii="Times New Roman" w:cs="Times New Roman" w:eastAsia="Times New Roman" w:hAnsi="Times New Roman"/>
          <w:sz w:val="22"/>
          <w:szCs w:val="22"/>
          <w:color w:val="auto"/>
        </w:rPr>
        <w:t>800-976-5448</w:t>
      </w:r>
    </w:p>
    <w:p>
      <w:pPr>
        <w:spacing w:after="0" w:line="699" w:lineRule="exact"/>
        <w:rPr>
          <w:sz w:val="24"/>
          <w:szCs w:val="24"/>
          <w:color w:val="auto"/>
        </w:rPr>
      </w:pPr>
    </w:p>
    <w:p>
      <w:pPr>
        <w:sectPr>
          <w:pgSz w:w="11900" w:h="16838" w:orient="portrait"/>
          <w:cols w:equalWidth="0" w:num="2">
            <w:col w:w="4960" w:space="220"/>
            <w:col w:w="6240"/>
          </w:cols>
          <w:pgMar w:left="240" w:top="315" w:right="239" w:bottom="0" w:gutter="0" w:footer="0" w:header="0"/>
          <w:type w:val="continuous"/>
        </w:sectPr>
      </w:pP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287"/>
        </w:trPr>
        <w:tc>
          <w:tcPr>
            <w:tcW w:w="3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Phelps</w:t>
            </w:r>
          </w:p>
        </w:tc>
        <w:tc>
          <w:tcPr>
            <w:tcW w:w="9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Erik</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600 West Chicago Avenue</w:t>
            </w:r>
          </w:p>
        </w:tc>
        <w:tc>
          <w:tcPr>
            <w:tcW w:w="33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Suite 510</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340" w:type="dxa"/>
            <w:vAlign w:val="bottom"/>
            <w:gridSpan w:val="2"/>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Chicago</w:t>
            </w:r>
          </w:p>
        </w:tc>
        <w:tc>
          <w:tcPr>
            <w:tcW w:w="33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ILLINOIS</w:t>
            </w:r>
          </w:p>
        </w:tc>
        <w:tc>
          <w:tcPr>
            <w:tcW w:w="4880" w:type="dxa"/>
            <w:vAlign w:val="bottom"/>
          </w:tcPr>
          <w:p>
            <w:pPr>
              <w:jc w:val="right"/>
              <w:ind w:right="3912"/>
              <w:spacing w:after="0"/>
              <w:rPr>
                <w:sz w:val="20"/>
                <w:szCs w:val="20"/>
                <w:color w:val="auto"/>
              </w:rPr>
            </w:pPr>
            <w:r>
              <w:rPr>
                <w:rFonts w:ascii="Times New Roman" w:cs="Times New Roman" w:eastAsia="Times New Roman" w:hAnsi="Times New Roman"/>
                <w:sz w:val="22"/>
                <w:szCs w:val="22"/>
                <w:color w:val="auto"/>
              </w:rPr>
              <w:t>60654</w:t>
            </w:r>
          </w:p>
        </w:tc>
      </w:tr>
      <w:tr>
        <w:trPr>
          <w:trHeight w:val="324"/>
        </w:trPr>
        <w:tc>
          <w:tcPr>
            <w:tcW w:w="32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Director</w:t>
            </w:r>
          </w:p>
        </w:tc>
        <w:tc>
          <w:tcPr>
            <w:tcW w:w="2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1"/>
        </w:trPr>
        <w:tc>
          <w:tcPr>
            <w:tcW w:w="32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4"/>
        </w:trPr>
        <w:tc>
          <w:tcPr>
            <w:tcW w:w="3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Lefkofsky</w:t>
            </w:r>
          </w:p>
        </w:tc>
        <w:tc>
          <w:tcPr>
            <w:tcW w:w="9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Eric</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600 West Chicago Avenue</w:t>
            </w:r>
          </w:p>
        </w:tc>
        <w:tc>
          <w:tcPr>
            <w:tcW w:w="33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Suite 510</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340" w:type="dxa"/>
            <w:vAlign w:val="bottom"/>
            <w:gridSpan w:val="2"/>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Chicago</w:t>
            </w:r>
          </w:p>
        </w:tc>
        <w:tc>
          <w:tcPr>
            <w:tcW w:w="33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ILLINOIS</w:t>
            </w:r>
          </w:p>
        </w:tc>
        <w:tc>
          <w:tcPr>
            <w:tcW w:w="4880" w:type="dxa"/>
            <w:vAlign w:val="bottom"/>
          </w:tcPr>
          <w:p>
            <w:pPr>
              <w:jc w:val="right"/>
              <w:ind w:right="3912"/>
              <w:spacing w:after="0"/>
              <w:rPr>
                <w:sz w:val="20"/>
                <w:szCs w:val="20"/>
                <w:color w:val="auto"/>
              </w:rPr>
            </w:pPr>
            <w:r>
              <w:rPr>
                <w:rFonts w:ascii="Times New Roman" w:cs="Times New Roman" w:eastAsia="Times New Roman" w:hAnsi="Times New Roman"/>
                <w:sz w:val="22"/>
                <w:szCs w:val="22"/>
                <w:color w:val="auto"/>
              </w:rPr>
              <w:t>60654</w:t>
            </w:r>
          </w:p>
        </w:tc>
      </w:tr>
      <w:tr>
        <w:trPr>
          <w:trHeight w:val="324"/>
        </w:trPr>
        <w:tc>
          <w:tcPr>
            <w:tcW w:w="418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w w:val="99"/>
              </w:rPr>
              <w:t xml:space="preserve">Relationship: </w:t>
            </w:r>
            <w:r>
              <w:rPr>
                <w:rFonts w:ascii="Times New Roman" w:cs="Times New Roman" w:eastAsia="Times New Roman" w:hAnsi="Times New Roman"/>
                <w:sz w:val="22"/>
                <w:szCs w:val="22"/>
                <w:color w:val="auto"/>
                <w:w w:val="99"/>
              </w:rPr>
              <w:t>X Executive Officer X Director</w:t>
            </w:r>
          </w:p>
        </w:tc>
        <w:tc>
          <w:tcPr>
            <w:tcW w:w="2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-1434465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-1434465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15"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7"/>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Keywell</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Brad</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600 West Chicago Avenue</w:t>
            </w:r>
          </w:p>
        </w:tc>
        <w:tc>
          <w:tcPr>
            <w:tcW w:w="33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Suite 510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Chicago</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ILLINOIS</w:t>
            </w:r>
          </w:p>
        </w:tc>
        <w:tc>
          <w:tcPr>
            <w:tcW w:w="4880" w:type="dxa"/>
            <w:vAlign w:val="bottom"/>
          </w:tcPr>
          <w:p>
            <w:pPr>
              <w:jc w:val="right"/>
              <w:ind w:right="3912"/>
              <w:spacing w:after="0"/>
              <w:rPr>
                <w:sz w:val="20"/>
                <w:szCs w:val="20"/>
                <w:color w:val="auto"/>
              </w:rPr>
            </w:pPr>
            <w:r>
              <w:rPr>
                <w:rFonts w:ascii="Times New Roman" w:cs="Times New Roman" w:eastAsia="Times New Roman" w:hAnsi="Times New Roman"/>
                <w:sz w:val="22"/>
                <w:szCs w:val="22"/>
                <w:color w:val="auto"/>
              </w:rPr>
              <w:t>60654</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5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4"/>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Barris</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Peter</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600 West Chicago Avenue</w:t>
            </w:r>
          </w:p>
        </w:tc>
        <w:tc>
          <w:tcPr>
            <w:tcW w:w="33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Suite 510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Chicago</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ILLINOIS</w:t>
            </w:r>
          </w:p>
        </w:tc>
        <w:tc>
          <w:tcPr>
            <w:tcW w:w="4880" w:type="dxa"/>
            <w:vAlign w:val="bottom"/>
          </w:tcPr>
          <w:p>
            <w:pPr>
              <w:jc w:val="right"/>
              <w:ind w:right="3912"/>
              <w:spacing w:after="0"/>
              <w:rPr>
                <w:sz w:val="20"/>
                <w:szCs w:val="20"/>
                <w:color w:val="auto"/>
              </w:rPr>
            </w:pPr>
            <w:r>
              <w:rPr>
                <w:rFonts w:ascii="Times New Roman" w:cs="Times New Roman" w:eastAsia="Times New Roman" w:hAnsi="Times New Roman"/>
                <w:sz w:val="22"/>
                <w:szCs w:val="22"/>
                <w:color w:val="auto"/>
              </w:rPr>
              <w:t>60654</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5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4"/>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Fukushima</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Ryan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600 West Chicago Avenue</w:t>
            </w:r>
          </w:p>
        </w:tc>
        <w:tc>
          <w:tcPr>
            <w:tcW w:w="33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Suite 510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Chicago</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ILLINOIS</w:t>
            </w:r>
          </w:p>
        </w:tc>
        <w:tc>
          <w:tcPr>
            <w:tcW w:w="4880" w:type="dxa"/>
            <w:vAlign w:val="bottom"/>
          </w:tcPr>
          <w:p>
            <w:pPr>
              <w:jc w:val="right"/>
              <w:ind w:right="3912"/>
              <w:spacing w:after="0"/>
              <w:rPr>
                <w:sz w:val="20"/>
                <w:szCs w:val="20"/>
                <w:color w:val="auto"/>
              </w:rPr>
            </w:pPr>
            <w:r>
              <w:rPr>
                <w:rFonts w:ascii="Times New Roman" w:cs="Times New Roman" w:eastAsia="Times New Roman" w:hAnsi="Times New Roman"/>
                <w:sz w:val="22"/>
                <w:szCs w:val="22"/>
                <w:color w:val="auto"/>
              </w:rPr>
              <w:t>60654</w:t>
            </w:r>
          </w:p>
        </w:tc>
      </w:tr>
      <w:tr>
        <w:trPr>
          <w:trHeight w:val="324"/>
        </w:trPr>
        <w:tc>
          <w:tcPr>
            <w:tcW w:w="320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Director</w:t>
            </w:r>
          </w:p>
        </w:tc>
        <w:tc>
          <w:tcPr>
            <w:tcW w:w="25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-3303905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-3303905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-1434465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-1434465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9"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Times New Roman" w:cs="Times New Roman" w:eastAsia="Times New Roman" w:hAnsi="Times New Roman"/>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Is the issuer registered as</w:t>
      </w:r>
    </w:p>
    <w:p>
      <w:pPr>
        <w:spacing w:after="0" w:line="14" w:lineRule="exact"/>
        <w:rPr>
          <w:sz w:val="20"/>
          <w:szCs w:val="20"/>
          <w:color w:val="auto"/>
        </w:rPr>
      </w:pPr>
    </w:p>
    <w:p>
      <w:pPr>
        <w:ind w:left="460" w:right="540"/>
        <w:spacing w:after="0" w:line="235" w:lineRule="auto"/>
        <w:rPr>
          <w:sz w:val="20"/>
          <w:szCs w:val="20"/>
          <w:color w:val="auto"/>
        </w:rPr>
      </w:pPr>
      <w:r>
        <w:rPr>
          <w:rFonts w:ascii="Times New Roman" w:cs="Times New Roman" w:eastAsia="Times New Roman" w:hAnsi="Times New Roman"/>
          <w:sz w:val="22"/>
          <w:szCs w:val="22"/>
          <w:color w:val="auto"/>
        </w:rPr>
        <w:t>an investment company under the Investment Company Act of 1940?</w:t>
      </w:r>
    </w:p>
    <w:p>
      <w:pPr>
        <w:spacing w:after="0" w:line="57" w:lineRule="exact"/>
        <w:rPr>
          <w:sz w:val="20"/>
          <w:szCs w:val="20"/>
          <w:color w:val="auto"/>
        </w:rPr>
      </w:pPr>
    </w:p>
    <w:p>
      <w:pPr>
        <w:ind w:left="960"/>
        <w:spacing w:after="0"/>
        <w:tabs>
          <w:tab w:leader="none" w:pos="2580" w:val="left"/>
        </w:tabs>
        <w:rPr>
          <w:sz w:val="20"/>
          <w:szCs w:val="20"/>
          <w:color w:val="auto"/>
        </w:rPr>
      </w:pP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1"/>
          <w:szCs w:val="21"/>
          <w:color w:val="auto"/>
        </w:rPr>
        <w:t>Other Banking &amp; Financial Services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Other Energy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23"/>
        </w:trPr>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Health Care</w:t>
            </w:r>
          </w:p>
        </w:tc>
        <w:tc>
          <w:tcPr>
            <w:tcW w:w="29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Retailing</w:t>
            </w: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Biotechnology</w:t>
            </w:r>
          </w:p>
        </w:tc>
        <w:tc>
          <w:tcPr>
            <w:tcW w:w="290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Restaurants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3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Health Insurance</w:t>
            </w:r>
          </w:p>
        </w:tc>
        <w:tc>
          <w:tcPr>
            <w:tcW w:w="29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Technology</w:t>
            </w:r>
          </w:p>
        </w:tc>
        <w:tc>
          <w:tcPr>
            <w:tcW w:w="0" w:type="dxa"/>
            <w:vAlign w:val="bottom"/>
          </w:tcPr>
          <w:p>
            <w:pPr>
              <w:spacing w:after="0"/>
              <w:rPr>
                <w:sz w:val="1"/>
                <w:szCs w:val="1"/>
                <w:color w:val="auto"/>
              </w:rPr>
            </w:pPr>
          </w:p>
        </w:tc>
      </w:tr>
      <w:tr>
        <w:trPr>
          <w:trHeight w:val="338"/>
        </w:trPr>
        <w:tc>
          <w:tcPr>
            <w:tcW w:w="23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Hospitals &amp; Physicians</w:t>
            </w:r>
          </w:p>
        </w:tc>
        <w:tc>
          <w:tcPr>
            <w:tcW w:w="290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Computers</w:t>
            </w:r>
          </w:p>
        </w:tc>
        <w:tc>
          <w:tcPr>
            <w:tcW w:w="0" w:type="dxa"/>
            <w:vAlign w:val="bottom"/>
          </w:tcPr>
          <w:p>
            <w:pPr>
              <w:spacing w:after="0"/>
              <w:rPr>
                <w:sz w:val="1"/>
                <w:szCs w:val="1"/>
                <w:color w:val="auto"/>
              </w:rPr>
            </w:pPr>
          </w:p>
        </w:tc>
      </w:tr>
      <w:tr>
        <w:trPr>
          <w:trHeight w:val="378"/>
        </w:trPr>
        <w:tc>
          <w:tcPr>
            <w:tcW w:w="23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Pharmaceuticals</w:t>
            </w:r>
          </w:p>
        </w:tc>
        <w:tc>
          <w:tcPr>
            <w:tcW w:w="290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Telecommunications</w:t>
            </w:r>
          </w:p>
        </w:tc>
        <w:tc>
          <w:tcPr>
            <w:tcW w:w="0" w:type="dxa"/>
            <w:vAlign w:val="bottom"/>
          </w:tcPr>
          <w:p>
            <w:pPr>
              <w:spacing w:after="0"/>
              <w:rPr>
                <w:sz w:val="1"/>
                <w:szCs w:val="1"/>
                <w:color w:val="auto"/>
              </w:rPr>
            </w:pPr>
          </w:p>
        </w:tc>
      </w:tr>
      <w:tr>
        <w:trPr>
          <w:trHeight w:val="378"/>
        </w:trPr>
        <w:tc>
          <w:tcPr>
            <w:tcW w:w="23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Health Care</w:t>
            </w:r>
          </w:p>
        </w:tc>
        <w:tc>
          <w:tcPr>
            <w:tcW w:w="290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Other Technology</w:t>
            </w:r>
          </w:p>
        </w:tc>
        <w:tc>
          <w:tcPr>
            <w:tcW w:w="0" w:type="dxa"/>
            <w:vAlign w:val="bottom"/>
          </w:tcPr>
          <w:p>
            <w:pPr>
              <w:spacing w:after="0"/>
              <w:rPr>
                <w:sz w:val="1"/>
                <w:szCs w:val="1"/>
                <w:color w:val="auto"/>
              </w:rPr>
            </w:pPr>
          </w:p>
        </w:tc>
      </w:tr>
      <w:tr>
        <w:trPr>
          <w:trHeight w:val="338"/>
        </w:trPr>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Manufacturing</w:t>
            </w:r>
          </w:p>
        </w:tc>
        <w:tc>
          <w:tcPr>
            <w:tcW w:w="29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Travel</w:t>
            </w:r>
          </w:p>
        </w:tc>
        <w:tc>
          <w:tcPr>
            <w:tcW w:w="0" w:type="dxa"/>
            <w:vAlign w:val="bottom"/>
          </w:tcPr>
          <w:p>
            <w:pPr>
              <w:spacing w:after="0"/>
              <w:rPr>
                <w:sz w:val="1"/>
                <w:szCs w:val="1"/>
                <w:color w:val="auto"/>
              </w:rPr>
            </w:pPr>
          </w:p>
        </w:tc>
      </w:tr>
      <w:tr>
        <w:trPr>
          <w:trHeight w:val="338"/>
        </w:trPr>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Real Estate</w:t>
            </w:r>
          </w:p>
        </w:tc>
        <w:tc>
          <w:tcPr>
            <w:tcW w:w="290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Airlines &amp; Airports</w:t>
            </w: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Commercial</w:t>
            </w:r>
          </w:p>
        </w:tc>
        <w:tc>
          <w:tcPr>
            <w:tcW w:w="29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color w:val="auto"/>
              </w:rPr>
              <w:t>Lodging &amp; Conventions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Construction</w:t>
            </w:r>
          </w:p>
        </w:tc>
        <w:tc>
          <w:tcPr>
            <w:tcW w:w="29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color w:val="auto"/>
                <w:w w:val="96"/>
              </w:rPr>
              <w:t>Tourism &amp; Travel Services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REITS &amp; Finance</w:t>
            </w:r>
          </w:p>
        </w:tc>
        <w:tc>
          <w:tcPr>
            <w:tcW w:w="29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color w:val="auto"/>
              </w:rPr>
              <w:t>Other Travel</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Residential</w:t>
            </w:r>
          </w:p>
        </w:tc>
        <w:tc>
          <w:tcPr>
            <w:tcW w:w="290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X Other</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Real Estate</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3600" w:space="340"/>
            <w:col w:w="7480"/>
          </w:cols>
          <w:pgMar w:left="240" w:top="149" w:right="2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5. Issuer Size</w:t>
            </w:r>
          </w:p>
        </w:tc>
        <w:tc>
          <w:tcPr>
            <w:tcW w:w="11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760" w:type="dxa"/>
            <w:vAlign w:val="bottom"/>
          </w:tcPr>
          <w:p>
            <w:pPr>
              <w:jc w:val="right"/>
              <w:ind w:right="692"/>
              <w:spacing w:after="0"/>
              <w:rPr>
                <w:sz w:val="20"/>
                <w:szCs w:val="20"/>
                <w:color w:val="auto"/>
              </w:rPr>
            </w:pPr>
            <w:r>
              <w:rPr>
                <w:rFonts w:ascii="Times New Roman" w:cs="Times New Roman" w:eastAsia="Times New Roman" w:hAnsi="Times New Roman"/>
                <w:sz w:val="22"/>
                <w:szCs w:val="22"/>
                <w:b w:val="1"/>
                <w:bCs w:val="1"/>
                <w:color w:val="auto"/>
              </w:rPr>
              <w:t>Revenue Range</w:t>
            </w:r>
          </w:p>
        </w:tc>
        <w:tc>
          <w:tcPr>
            <w:tcW w:w="11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OR</w:t>
            </w:r>
          </w:p>
        </w:tc>
        <w:tc>
          <w:tcPr>
            <w:tcW w:w="5420" w:type="dxa"/>
            <w:vAlign w:val="bottom"/>
          </w:tcPr>
          <w:p>
            <w:pPr>
              <w:ind w:left="2340"/>
              <w:spacing w:after="0"/>
              <w:rPr>
                <w:sz w:val="20"/>
                <w:szCs w:val="20"/>
                <w:color w:val="auto"/>
              </w:rPr>
            </w:pPr>
            <w:r>
              <w:rPr>
                <w:rFonts w:ascii="Times New Roman" w:cs="Times New Roman" w:eastAsia="Times New Roman" w:hAnsi="Times New Roman"/>
                <w:sz w:val="22"/>
                <w:szCs w:val="22"/>
                <w:b w:val="1"/>
                <w:bCs w:val="1"/>
                <w:color w:val="auto"/>
                <w:w w:val="96"/>
              </w:rPr>
              <w:t>Aggregate Net Asset Value Range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 Revenues</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$1 - $1,000,000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$1 - $5,000,000</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$1,000,001 - $5,000,000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$5,000,001 - $25,000,000</w:t>
            </w:r>
          </w:p>
        </w:tc>
        <w:tc>
          <w:tcPr>
            <w:tcW w:w="0" w:type="dxa"/>
            <w:vAlign w:val="bottom"/>
          </w:tcPr>
          <w:p>
            <w:pPr>
              <w:spacing w:after="0"/>
              <w:rPr>
                <w:sz w:val="1"/>
                <w:szCs w:val="1"/>
                <w:color w:val="auto"/>
              </w:rPr>
            </w:pPr>
          </w:p>
        </w:tc>
      </w:tr>
      <w:tr>
        <w:trPr>
          <w:trHeight w:val="258"/>
        </w:trPr>
        <w:tc>
          <w:tcPr>
            <w:tcW w:w="2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$5,000,001 -</w:t>
            </w:r>
          </w:p>
        </w:tc>
        <w:tc>
          <w:tcPr>
            <w:tcW w:w="1120" w:type="dxa"/>
            <w:vAlign w:val="bottom"/>
          </w:tcPr>
          <w:p>
            <w:pPr>
              <w:spacing w:after="0"/>
              <w:rPr>
                <w:sz w:val="22"/>
                <w:szCs w:val="22"/>
                <w:color w:val="auto"/>
              </w:rPr>
            </w:pPr>
          </w:p>
        </w:tc>
        <w:tc>
          <w:tcPr>
            <w:tcW w:w="54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rPr>
              <w:t>$25,000,001 - $50,000,000</w:t>
            </w:r>
          </w:p>
        </w:tc>
        <w:tc>
          <w:tcPr>
            <w:tcW w:w="0" w:type="dxa"/>
            <w:vAlign w:val="bottom"/>
          </w:tcPr>
          <w:p>
            <w:pPr>
              <w:spacing w:after="0"/>
              <w:rPr>
                <w:sz w:val="1"/>
                <w:szCs w:val="1"/>
                <w:color w:val="auto"/>
              </w:rPr>
            </w:pPr>
          </w:p>
        </w:tc>
      </w:tr>
      <w:tr>
        <w:trPr>
          <w:trHeight w:val="161"/>
        </w:trPr>
        <w:tc>
          <w:tcPr>
            <w:tcW w:w="276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$25,000,000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$25,000,001 -</w:t>
            </w:r>
          </w:p>
        </w:tc>
        <w:tc>
          <w:tcPr>
            <w:tcW w:w="1120" w:type="dxa"/>
            <w:vAlign w:val="bottom"/>
          </w:tcPr>
          <w:p>
            <w:pPr>
              <w:spacing w:after="0"/>
              <w:rPr>
                <w:sz w:val="22"/>
                <w:szCs w:val="22"/>
                <w:color w:val="auto"/>
              </w:rPr>
            </w:pPr>
          </w:p>
        </w:tc>
        <w:tc>
          <w:tcPr>
            <w:tcW w:w="54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rPr>
              <w:t>$50,000,001 - $100,000,000</w:t>
            </w:r>
          </w:p>
        </w:tc>
        <w:tc>
          <w:tcPr>
            <w:tcW w:w="0" w:type="dxa"/>
            <w:vAlign w:val="bottom"/>
          </w:tcPr>
          <w:p>
            <w:pPr>
              <w:spacing w:after="0"/>
              <w:rPr>
                <w:sz w:val="1"/>
                <w:szCs w:val="1"/>
                <w:color w:val="auto"/>
              </w:rPr>
            </w:pPr>
          </w:p>
        </w:tc>
      </w:tr>
      <w:tr>
        <w:trPr>
          <w:trHeight w:val="161"/>
        </w:trPr>
        <w:tc>
          <w:tcPr>
            <w:tcW w:w="276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$100,000,000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Over $100,000,000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Over $100,000,000</w:t>
            </w:r>
          </w:p>
        </w:tc>
        <w:tc>
          <w:tcPr>
            <w:tcW w:w="0" w:type="dxa"/>
            <w:vAlign w:val="bottom"/>
          </w:tcPr>
          <w:p>
            <w:pPr>
              <w:spacing w:after="0"/>
              <w:rPr>
                <w:sz w:val="1"/>
                <w:szCs w:val="1"/>
                <w:color w:val="auto"/>
              </w:rPr>
            </w:pPr>
          </w:p>
        </w:tc>
      </w:tr>
      <w:tr>
        <w:trPr>
          <w:trHeight w:val="297"/>
        </w:trPr>
        <w:tc>
          <w:tcPr>
            <w:tcW w:w="276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X Decline to Disclose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Decline to Disclose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Not Applicable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 Federal Exemption(s) and Exclusion(s) Claimed (select all that apply)</w:t>
      </w:r>
    </w:p>
    <w:p>
      <w:pPr>
        <w:spacing w:after="0" w:line="32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Investment Company Act Section 3(c)</w:t>
      </w:r>
    </w:p>
    <w:p>
      <w:pPr>
        <w:sectPr>
          <w:pgSz w:w="11900" w:h="16838" w:orient="portrait"/>
          <w:cols w:equalWidth="0" w:num="1">
            <w:col w:w="10219"/>
          </w:cols>
          <w:pgMar w:left="240" w:top="111" w:right="1440" w:bottom="0" w:gutter="0" w:footer="0" w:header="0"/>
        </w:sectPr>
      </w:pPr>
    </w:p>
    <w:p>
      <w:pPr>
        <w:spacing w:after="0" w:line="1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 Type of Filing</w:t>
      </w:r>
    </w:p>
    <w:p>
      <w:pPr>
        <w:spacing w:after="0" w:line="247" w:lineRule="exact"/>
        <w:rPr>
          <w:sz w:val="20"/>
          <w:szCs w:val="20"/>
          <w:color w:val="auto"/>
        </w:rPr>
      </w:pPr>
    </w:p>
    <w:p>
      <w:pPr>
        <w:ind w:left="260" w:hanging="215"/>
        <w:spacing w:after="0" w:line="309" w:lineRule="auto"/>
        <w:rPr>
          <w:sz w:val="20"/>
          <w:szCs w:val="20"/>
          <w:color w:val="auto"/>
        </w:rPr>
      </w:pPr>
      <w:r>
        <w:rPr>
          <w:rFonts w:ascii="Times New Roman" w:cs="Times New Roman" w:eastAsia="Times New Roman" w:hAnsi="Times New Roman"/>
          <w:sz w:val="22"/>
          <w:szCs w:val="22"/>
          <w:color w:val="auto"/>
        </w:rPr>
        <w:t>X New Notice Date of First Sale 2018-08-23 Amendment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380"/>
        <w:spacing w:after="0"/>
        <w:tabs>
          <w:tab w:leader="none" w:pos="2540" w:val="left"/>
        </w:tabs>
        <w:rPr>
          <w:sz w:val="20"/>
          <w:szCs w:val="20"/>
          <w:color w:val="auto"/>
        </w:rPr>
      </w:pPr>
      <w:r>
        <w:rPr>
          <w:rFonts w:ascii="Times New Roman" w:cs="Times New Roman" w:eastAsia="Times New Roman" w:hAnsi="Times New Roman"/>
          <w:sz w:val="22"/>
          <w:szCs w:val="22"/>
          <w:color w:val="auto"/>
        </w:rPr>
        <w:t>Section 3(c)(1)</w:t>
      </w:r>
      <w:r>
        <w:rPr>
          <w:sz w:val="20"/>
          <w:szCs w:val="20"/>
          <w:color w:val="auto"/>
        </w:rPr>
        <w:tab/>
      </w:r>
      <w:r>
        <w:rPr>
          <w:rFonts w:ascii="Times New Roman" w:cs="Times New Roman" w:eastAsia="Times New Roman" w:hAnsi="Times New Roman"/>
          <w:sz w:val="21"/>
          <w:szCs w:val="21"/>
          <w:color w:val="auto"/>
        </w:rPr>
        <w:t>Section 3(c)(9)</w:t>
      </w:r>
    </w:p>
    <w:p>
      <w:pPr>
        <w:spacing w:after="0" w:line="125" w:lineRule="exact"/>
        <w:rPr>
          <w:sz w:val="20"/>
          <w:szCs w:val="20"/>
          <w:color w:val="auto"/>
        </w:rPr>
      </w:pPr>
    </w:p>
    <w:p>
      <w:pPr>
        <w:ind w:left="380"/>
        <w:spacing w:after="0"/>
        <w:tabs>
          <w:tab w:leader="none" w:pos="2540" w:val="left"/>
        </w:tabs>
        <w:rPr>
          <w:sz w:val="20"/>
          <w:szCs w:val="20"/>
          <w:color w:val="auto"/>
        </w:rPr>
      </w:pPr>
      <w:r>
        <w:rPr>
          <w:rFonts w:ascii="Times New Roman" w:cs="Times New Roman" w:eastAsia="Times New Roman" w:hAnsi="Times New Roman"/>
          <w:sz w:val="22"/>
          <w:szCs w:val="22"/>
          <w:color w:val="auto"/>
        </w:rPr>
        <w:t>Section 3(c)(2)</w:t>
      </w:r>
      <w:r>
        <w:rPr>
          <w:sz w:val="20"/>
          <w:szCs w:val="20"/>
          <w:color w:val="auto"/>
        </w:rPr>
        <w:tab/>
      </w:r>
      <w:r>
        <w:rPr>
          <w:rFonts w:ascii="Times New Roman" w:cs="Times New Roman" w:eastAsia="Times New Roman" w:hAnsi="Times New Roman"/>
          <w:sz w:val="21"/>
          <w:szCs w:val="21"/>
          <w:color w:val="auto"/>
        </w:rPr>
        <w:t>Section 3(c)(10)</w:t>
      </w:r>
    </w:p>
    <w:p>
      <w:pPr>
        <w:spacing w:after="0" w:line="125" w:lineRule="exact"/>
        <w:rPr>
          <w:sz w:val="20"/>
          <w:szCs w:val="20"/>
          <w:color w:val="auto"/>
        </w:rPr>
      </w:pPr>
    </w:p>
    <w:p>
      <w:pPr>
        <w:ind w:left="380"/>
        <w:spacing w:after="0"/>
        <w:tabs>
          <w:tab w:leader="none" w:pos="2560" w:val="left"/>
        </w:tabs>
        <w:rPr>
          <w:sz w:val="20"/>
          <w:szCs w:val="20"/>
          <w:color w:val="auto"/>
        </w:rPr>
      </w:pPr>
      <w:r>
        <w:rPr>
          <w:rFonts w:ascii="Times New Roman" w:cs="Times New Roman" w:eastAsia="Times New Roman" w:hAnsi="Times New Roman"/>
          <w:sz w:val="22"/>
          <w:szCs w:val="22"/>
          <w:color w:val="auto"/>
        </w:rPr>
        <w:t>Section 3(c)(3)</w:t>
      </w:r>
      <w:r>
        <w:rPr>
          <w:sz w:val="20"/>
          <w:szCs w:val="20"/>
          <w:color w:val="auto"/>
        </w:rPr>
        <w:tab/>
      </w:r>
      <w:r>
        <w:rPr>
          <w:rFonts w:ascii="Times New Roman" w:cs="Times New Roman" w:eastAsia="Times New Roman" w:hAnsi="Times New Roman"/>
          <w:sz w:val="21"/>
          <w:szCs w:val="21"/>
          <w:color w:val="auto"/>
        </w:rPr>
        <w:t>Section 3(c)(11)</w:t>
      </w:r>
    </w:p>
    <w:p>
      <w:pPr>
        <w:spacing w:after="0" w:line="125" w:lineRule="exact"/>
        <w:rPr>
          <w:sz w:val="20"/>
          <w:szCs w:val="20"/>
          <w:color w:val="auto"/>
        </w:rPr>
      </w:pPr>
    </w:p>
    <w:p>
      <w:pPr>
        <w:ind w:left="380"/>
        <w:spacing w:after="0"/>
        <w:tabs>
          <w:tab w:leader="none" w:pos="2540" w:val="left"/>
        </w:tabs>
        <w:rPr>
          <w:sz w:val="20"/>
          <w:szCs w:val="20"/>
          <w:color w:val="auto"/>
        </w:rPr>
      </w:pPr>
      <w:r>
        <w:rPr>
          <w:rFonts w:ascii="Times New Roman" w:cs="Times New Roman" w:eastAsia="Times New Roman" w:hAnsi="Times New Roman"/>
          <w:sz w:val="22"/>
          <w:szCs w:val="22"/>
          <w:color w:val="auto"/>
        </w:rPr>
        <w:t>Section 3(c)(4)</w:t>
      </w:r>
      <w:r>
        <w:rPr>
          <w:sz w:val="20"/>
          <w:szCs w:val="20"/>
          <w:color w:val="auto"/>
        </w:rPr>
        <w:tab/>
      </w:r>
      <w:r>
        <w:rPr>
          <w:rFonts w:ascii="Times New Roman" w:cs="Times New Roman" w:eastAsia="Times New Roman" w:hAnsi="Times New Roman"/>
          <w:sz w:val="21"/>
          <w:szCs w:val="21"/>
          <w:color w:val="auto"/>
        </w:rPr>
        <w:t>Section 3(c)(12)</w:t>
      </w:r>
    </w:p>
    <w:p>
      <w:pPr>
        <w:spacing w:after="0" w:line="125" w:lineRule="exact"/>
        <w:rPr>
          <w:sz w:val="20"/>
          <w:szCs w:val="20"/>
          <w:color w:val="auto"/>
        </w:rPr>
      </w:pPr>
    </w:p>
    <w:p>
      <w:pPr>
        <w:ind w:left="380"/>
        <w:spacing w:after="0"/>
        <w:tabs>
          <w:tab w:leader="none" w:pos="2540" w:val="left"/>
        </w:tabs>
        <w:rPr>
          <w:sz w:val="20"/>
          <w:szCs w:val="20"/>
          <w:color w:val="auto"/>
        </w:rPr>
      </w:pPr>
      <w:r>
        <w:rPr>
          <w:rFonts w:ascii="Times New Roman" w:cs="Times New Roman" w:eastAsia="Times New Roman" w:hAnsi="Times New Roman"/>
          <w:sz w:val="22"/>
          <w:szCs w:val="22"/>
          <w:color w:val="auto"/>
        </w:rPr>
        <w:t>Section 3(c)(5)</w:t>
      </w:r>
      <w:r>
        <w:rPr>
          <w:sz w:val="20"/>
          <w:szCs w:val="20"/>
          <w:color w:val="auto"/>
        </w:rPr>
        <w:tab/>
      </w:r>
      <w:r>
        <w:rPr>
          <w:rFonts w:ascii="Times New Roman" w:cs="Times New Roman" w:eastAsia="Times New Roman" w:hAnsi="Times New Roman"/>
          <w:sz w:val="21"/>
          <w:szCs w:val="21"/>
          <w:color w:val="auto"/>
        </w:rPr>
        <w:t>Section 3(c)(13)</w:t>
      </w:r>
    </w:p>
    <w:p>
      <w:pPr>
        <w:spacing w:after="0" w:line="125" w:lineRule="exact"/>
        <w:rPr>
          <w:sz w:val="20"/>
          <w:szCs w:val="20"/>
          <w:color w:val="auto"/>
        </w:rPr>
      </w:pPr>
    </w:p>
    <w:p>
      <w:pPr>
        <w:ind w:left="380"/>
        <w:spacing w:after="0"/>
        <w:tabs>
          <w:tab w:leader="none" w:pos="2540" w:val="left"/>
        </w:tabs>
        <w:rPr>
          <w:sz w:val="20"/>
          <w:szCs w:val="20"/>
          <w:color w:val="auto"/>
        </w:rPr>
      </w:pPr>
      <w:r>
        <w:rPr>
          <w:rFonts w:ascii="Times New Roman" w:cs="Times New Roman" w:eastAsia="Times New Roman" w:hAnsi="Times New Roman"/>
          <w:sz w:val="22"/>
          <w:szCs w:val="22"/>
          <w:color w:val="auto"/>
        </w:rPr>
        <w:t>Section 3(c)(6)</w:t>
      </w:r>
      <w:r>
        <w:rPr>
          <w:sz w:val="20"/>
          <w:szCs w:val="20"/>
          <w:color w:val="auto"/>
        </w:rPr>
        <w:tab/>
      </w:r>
      <w:r>
        <w:rPr>
          <w:rFonts w:ascii="Times New Roman" w:cs="Times New Roman" w:eastAsia="Times New Roman" w:hAnsi="Times New Roman"/>
          <w:sz w:val="21"/>
          <w:szCs w:val="21"/>
          <w:color w:val="auto"/>
        </w:rPr>
        <w:t>Section 3(c)(14)</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Section 3(c)(7)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First Sale Yet to Occur</w:t>
      </w:r>
    </w:p>
    <w:p>
      <w:pPr>
        <w:spacing w:after="0" w:line="543" w:lineRule="exact"/>
        <w:rPr>
          <w:sz w:val="20"/>
          <w:szCs w:val="20"/>
          <w:color w:val="auto"/>
        </w:rPr>
      </w:pPr>
    </w:p>
    <w:p>
      <w:pPr>
        <w:sectPr>
          <w:pgSz w:w="11900" w:h="16838" w:orient="portrait"/>
          <w:cols w:equalWidth="0" w:num="2">
            <w:col w:w="4040" w:space="280"/>
            <w:col w:w="5899"/>
          </w:cols>
          <w:pgMar w:left="240" w:top="111" w:right="1440" w:bottom="0" w:gutter="0" w:footer="0" w:header="0"/>
          <w:type w:val="continuous"/>
        </w:sectPr>
      </w:pPr>
    </w:p>
    <w:tbl>
      <w:tblPr>
        <w:tblLayout w:type="fixed"/>
        <w:tblInd w:w="0" w:type="dxa"/>
        <w:tblCellMar>
          <w:top w:w="0" w:type="dxa"/>
          <w:left w:w="0" w:type="dxa"/>
          <w:bottom w:w="0" w:type="dxa"/>
          <w:right w:w="0" w:type="dxa"/>
        </w:tblCellMar>
      </w:tblPr>
      <w:tr>
        <w:trPr>
          <w:trHeight w:val="283"/>
        </w:trPr>
        <w:tc>
          <w:tcPr>
            <w:tcW w:w="4920" w:type="dxa"/>
            <w:vAlign w:val="bottom"/>
          </w:tcPr>
          <w:p>
            <w:pPr>
              <w:spacing w:after="0"/>
              <w:rPr>
                <w:sz w:val="20"/>
                <w:szCs w:val="20"/>
                <w:color w:val="auto"/>
              </w:rPr>
            </w:pPr>
            <w:r>
              <w:rPr>
                <w:rFonts w:ascii="Times New Roman" w:cs="Times New Roman" w:eastAsia="Times New Roman" w:hAnsi="Times New Roman"/>
                <w:sz w:val="22"/>
                <w:szCs w:val="22"/>
                <w:color w:val="auto"/>
              </w:rPr>
              <w:t>8. Duration of Offering</w:t>
            </w:r>
          </w:p>
        </w:tc>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Does the Issuer intend this offering to last more than one year?</w:t>
            </w:r>
          </w:p>
        </w:tc>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Yes X No</w:t>
            </w: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920" w:type="dxa"/>
            <w:vAlign w:val="bottom"/>
          </w:tcPr>
          <w:p>
            <w:pPr>
              <w:spacing w:after="0"/>
              <w:rPr>
                <w:sz w:val="20"/>
                <w:szCs w:val="20"/>
                <w:color w:val="auto"/>
              </w:rPr>
            </w:pPr>
            <w:r>
              <w:rPr>
                <w:rFonts w:ascii="Times New Roman" w:cs="Times New Roman" w:eastAsia="Times New Roman" w:hAnsi="Times New Roman"/>
                <w:sz w:val="22"/>
                <w:szCs w:val="22"/>
                <w:color w:val="auto"/>
              </w:rPr>
              <w:t>9. Type(s) of Securities Offered (select all that apply)</w:t>
            </w:r>
          </w:p>
        </w:tc>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 Equity</w:t>
            </w:r>
          </w:p>
        </w:tc>
        <w:tc>
          <w:tcPr>
            <w:tcW w:w="860" w:type="dxa"/>
            <w:vAlign w:val="bottom"/>
          </w:tcPr>
          <w:p>
            <w:pPr>
              <w:spacing w:after="0"/>
              <w:rPr>
                <w:sz w:val="24"/>
                <w:szCs w:val="24"/>
                <w:color w:val="auto"/>
              </w:rPr>
            </w:pPr>
          </w:p>
        </w:tc>
        <w:tc>
          <w:tcPr>
            <w:tcW w:w="33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Pooled Investment Fund Interests</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9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Debt</w:t>
            </w:r>
          </w:p>
        </w:tc>
        <w:tc>
          <w:tcPr>
            <w:tcW w:w="860" w:type="dxa"/>
            <w:vAlign w:val="bottom"/>
          </w:tcPr>
          <w:p>
            <w:pPr>
              <w:spacing w:after="0"/>
              <w:rPr>
                <w:sz w:val="24"/>
                <w:szCs w:val="24"/>
                <w:color w:val="auto"/>
              </w:rPr>
            </w:pPr>
          </w:p>
        </w:tc>
        <w:tc>
          <w:tcPr>
            <w:tcW w:w="33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Tenant-in-Common Securities</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8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Option, Warrant or Other Right to Acquire Another Security</w:t>
            </w:r>
          </w:p>
        </w:tc>
        <w:tc>
          <w:tcPr>
            <w:tcW w:w="33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Mineral Property Securities</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78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Security to be Acquired Upon Exercise of Option, Warrant or</w:t>
            </w:r>
          </w:p>
        </w:tc>
        <w:tc>
          <w:tcPr>
            <w:tcW w:w="23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Other (describe)</w:t>
            </w:r>
          </w:p>
        </w:tc>
        <w:tc>
          <w:tcPr>
            <w:tcW w:w="9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492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Other Right to Acquire Security</w:t>
            </w:r>
          </w:p>
        </w:tc>
        <w:tc>
          <w:tcPr>
            <w:tcW w:w="86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9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92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920" w:type="dxa"/>
            <w:vAlign w:val="bottom"/>
          </w:tcPr>
          <w:p>
            <w:pPr>
              <w:spacing w:after="0"/>
              <w:rPr>
                <w:sz w:val="20"/>
                <w:szCs w:val="20"/>
                <w:color w:val="auto"/>
              </w:rPr>
            </w:pPr>
            <w:r>
              <w:rPr>
                <w:rFonts w:ascii="Times New Roman" w:cs="Times New Roman" w:eastAsia="Times New Roman" w:hAnsi="Times New Roman"/>
                <w:sz w:val="22"/>
                <w:szCs w:val="22"/>
                <w:color w:val="auto"/>
              </w:rPr>
              <w:t>10. Business Combination Transaction</w:t>
            </w:r>
          </w:p>
        </w:tc>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812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Is this offering being made in connection with a business combination transaction, such as</w:t>
            </w: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9"/>
              </w:rPr>
              <w:t>Yes X No</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9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 merger, acquisition or exchange offer?</w:t>
            </w:r>
          </w:p>
        </w:tc>
        <w:tc>
          <w:tcPr>
            <w:tcW w:w="8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92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920" w:type="dxa"/>
            <w:vAlign w:val="bottom"/>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920" w:type="dxa"/>
            <w:vAlign w:val="bottom"/>
          </w:tcPr>
          <w:p>
            <w:pPr>
              <w:spacing w:after="0"/>
              <w:rPr>
                <w:sz w:val="20"/>
                <w:szCs w:val="20"/>
                <w:color w:val="auto"/>
              </w:rPr>
            </w:pPr>
            <w:r>
              <w:rPr>
                <w:rFonts w:ascii="Times New Roman" w:cs="Times New Roman" w:eastAsia="Times New Roman" w:hAnsi="Times New Roman"/>
                <w:sz w:val="22"/>
                <w:szCs w:val="22"/>
                <w:color w:val="auto"/>
              </w:rPr>
              <w:t>11. Minimum Investment</w:t>
            </w:r>
          </w:p>
        </w:tc>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w w:val="98"/>
              </w:rPr>
              <w:t>Minimum investment accepted from any outside investor $0 USD</w:t>
            </w:r>
          </w:p>
        </w:tc>
        <w:tc>
          <w:tcPr>
            <w:tcW w:w="2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920" w:type="dxa"/>
            <w:vAlign w:val="bottom"/>
          </w:tcPr>
          <w:p>
            <w:pPr>
              <w:spacing w:after="0"/>
              <w:rPr>
                <w:sz w:val="20"/>
                <w:szCs w:val="20"/>
                <w:color w:val="auto"/>
              </w:rPr>
            </w:pPr>
            <w:r>
              <w:rPr>
                <w:rFonts w:ascii="Times New Roman" w:cs="Times New Roman" w:eastAsia="Times New Roman" w:hAnsi="Times New Roman"/>
                <w:sz w:val="22"/>
                <w:szCs w:val="22"/>
                <w:color w:val="auto"/>
              </w:rPr>
              <w:t>12. Sales Compensation</w:t>
            </w:r>
          </w:p>
        </w:tc>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Recipient</w:t>
            </w:r>
          </w:p>
        </w:tc>
        <w:tc>
          <w:tcPr>
            <w:tcW w:w="320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Recipient CRD Number  None</w:t>
            </w: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Allen &amp; Company LLC</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1042</w:t>
            </w:r>
          </w:p>
        </w:tc>
        <w:tc>
          <w:tcPr>
            <w:tcW w:w="2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(Associated) Broker or Dealer X None</w:t>
            </w:r>
          </w:p>
        </w:tc>
        <w:tc>
          <w:tcPr>
            <w:tcW w:w="418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(Associated) Broker or Dealer CRD</w:t>
            </w:r>
          </w:p>
        </w:tc>
        <w:tc>
          <w:tcPr>
            <w:tcW w:w="74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5"/>
              </w:rPr>
              <w:t>X None</w:t>
            </w:r>
          </w:p>
        </w:tc>
        <w:tc>
          <w:tcPr>
            <w:tcW w:w="0" w:type="dxa"/>
            <w:vAlign w:val="bottom"/>
          </w:tcPr>
          <w:p>
            <w:pPr>
              <w:spacing w:after="0"/>
              <w:rPr>
                <w:sz w:val="1"/>
                <w:szCs w:val="1"/>
                <w:color w:val="auto"/>
              </w:rPr>
            </w:pPr>
          </w:p>
        </w:tc>
      </w:tr>
    </w:tbl>
    <w:p>
      <w:pPr>
        <w:sectPr>
          <w:pgSz w:w="11900" w:h="16838" w:orient="portrait"/>
          <w:cols w:equalWidth="0" w:num="1">
            <w:col w:w="10219"/>
          </w:cols>
          <w:pgMar w:left="240" w:top="111" w:right="1440" w:bottom="0" w:gutter="0" w:footer="0" w:header="0"/>
          <w:type w:val="continuous"/>
        </w:sectPr>
      </w:pPr>
    </w:p>
    <w:bookmarkStart w:id="3" w:name="page4"/>
    <w:bookmarkEnd w:id="3"/>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Number</w:t>
            </w:r>
          </w:p>
        </w:tc>
        <w:tc>
          <w:tcPr>
            <w:tcW w:w="2280" w:type="dxa"/>
            <w:vAlign w:val="bottom"/>
          </w:tcPr>
          <w:p>
            <w:pPr>
              <w:spacing w:after="0"/>
              <w:rPr>
                <w:sz w:val="24"/>
                <w:szCs w:val="24"/>
                <w:color w:val="auto"/>
              </w:rPr>
            </w:pPr>
          </w:p>
        </w:tc>
      </w:tr>
      <w:tr>
        <w:trPr>
          <w:trHeight w:val="338"/>
        </w:trPr>
        <w:tc>
          <w:tcPr>
            <w:tcW w:w="2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None</w:t>
            </w:r>
          </w:p>
        </w:tc>
        <w:tc>
          <w:tcPr>
            <w:tcW w:w="2280" w:type="dxa"/>
            <w:vAlign w:val="bottom"/>
          </w:tcPr>
          <w:p>
            <w:pPr>
              <w:spacing w:after="0"/>
              <w:rPr>
                <w:sz w:val="24"/>
                <w:szCs w:val="24"/>
                <w:color w:val="auto"/>
              </w:rPr>
            </w:pPr>
          </w:p>
        </w:tc>
      </w:tr>
      <w:tr>
        <w:trPr>
          <w:trHeight w:val="297"/>
        </w:trPr>
        <w:tc>
          <w:tcPr>
            <w:tcW w:w="3680" w:type="dxa"/>
            <w:vAlign w:val="bottom"/>
            <w:gridSpan w:val="2"/>
          </w:tcPr>
          <w:p>
            <w:pPr>
              <w:ind w:left="1840"/>
              <w:spacing w:after="0"/>
              <w:rPr>
                <w:sz w:val="20"/>
                <w:szCs w:val="20"/>
                <w:color w:val="auto"/>
              </w:rPr>
            </w:pPr>
            <w:r>
              <w:rPr>
                <w:rFonts w:ascii="Times New Roman" w:cs="Times New Roman" w:eastAsia="Times New Roman" w:hAnsi="Times New Roman"/>
                <w:sz w:val="22"/>
                <w:szCs w:val="22"/>
                <w:b w:val="1"/>
                <w:bCs w:val="1"/>
                <w:color w:val="auto"/>
              </w:rPr>
              <w:t>Street Address 1</w:t>
            </w: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0" w:type="dxa"/>
            <w:vAlign w:val="bottom"/>
          </w:tcPr>
          <w:p>
            <w:pPr>
              <w:ind w:left="2260"/>
              <w:spacing w:after="0"/>
              <w:rPr>
                <w:sz w:val="20"/>
                <w:szCs w:val="20"/>
                <w:color w:val="auto"/>
              </w:rPr>
            </w:pPr>
            <w:r>
              <w:rPr>
                <w:rFonts w:ascii="Times New Roman" w:cs="Times New Roman" w:eastAsia="Times New Roman" w:hAnsi="Times New Roman"/>
                <w:sz w:val="22"/>
                <w:szCs w:val="22"/>
                <w:b w:val="1"/>
                <w:bCs w:val="1"/>
                <w:color w:val="auto"/>
              </w:rPr>
              <w:t>Street Address 2</w:t>
            </w:r>
          </w:p>
        </w:tc>
        <w:tc>
          <w:tcPr>
            <w:tcW w:w="2280" w:type="dxa"/>
            <w:vAlign w:val="bottom"/>
          </w:tcPr>
          <w:p>
            <w:pPr>
              <w:spacing w:after="0"/>
              <w:rPr>
                <w:sz w:val="24"/>
                <w:szCs w:val="24"/>
                <w:color w:val="auto"/>
              </w:rPr>
            </w:pPr>
          </w:p>
        </w:tc>
      </w:tr>
      <w:tr>
        <w:trPr>
          <w:trHeight w:val="297"/>
        </w:trPr>
        <w:tc>
          <w:tcPr>
            <w:tcW w:w="2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711 Fifth Avenue</w:t>
            </w: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97"/>
        </w:trPr>
        <w:tc>
          <w:tcPr>
            <w:tcW w:w="2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City</w:t>
            </w: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State/Province/Country</w:t>
            </w:r>
          </w:p>
        </w:tc>
        <w:tc>
          <w:tcPr>
            <w:tcW w:w="228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ZIP/Postal Code</w:t>
            </w:r>
          </w:p>
        </w:tc>
      </w:tr>
      <w:tr>
        <w:trPr>
          <w:trHeight w:val="297"/>
        </w:trPr>
        <w:tc>
          <w:tcPr>
            <w:tcW w:w="2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w:t>
            </w: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NEW YORK</w:t>
            </w:r>
          </w:p>
        </w:tc>
        <w:tc>
          <w:tcPr>
            <w:tcW w:w="228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10022</w:t>
            </w:r>
          </w:p>
        </w:tc>
      </w:tr>
      <w:tr>
        <w:trPr>
          <w:trHeight w:val="298"/>
        </w:trPr>
        <w:tc>
          <w:tcPr>
            <w:tcW w:w="42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State(s) of Solicitation (select all that apply)</w:t>
            </w:r>
          </w:p>
        </w:tc>
        <w:tc>
          <w:tcPr>
            <w:tcW w:w="3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43"/>
        </w:trPr>
        <w:tc>
          <w:tcPr>
            <w:tcW w:w="368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rPr>
              <w:t>Check “All States” or check individual</w:t>
            </w:r>
          </w:p>
        </w:tc>
        <w:tc>
          <w:tcPr>
            <w:tcW w:w="5460" w:type="dxa"/>
            <w:vAlign w:val="bottom"/>
            <w:gridSpan w:val="3"/>
          </w:tcPr>
          <w:p>
            <w:pPr>
              <w:ind w:left="380"/>
              <w:spacing w:after="0" w:line="243" w:lineRule="exact"/>
              <w:rPr>
                <w:sz w:val="20"/>
                <w:szCs w:val="20"/>
                <w:color w:val="auto"/>
              </w:rPr>
            </w:pPr>
            <w:r>
              <w:rPr>
                <w:rFonts w:ascii="Times New Roman" w:cs="Times New Roman" w:eastAsia="Times New Roman" w:hAnsi="Times New Roman"/>
                <w:sz w:val="22"/>
                <w:szCs w:val="22"/>
                <w:color w:val="auto"/>
              </w:rPr>
              <w:t>X All States   Foreign/non-US</w:t>
            </w:r>
          </w:p>
        </w:tc>
        <w:tc>
          <w:tcPr>
            <w:tcW w:w="2280" w:type="dxa"/>
            <w:vAlign w:val="bottom"/>
          </w:tcPr>
          <w:p>
            <w:pPr>
              <w:spacing w:after="0"/>
              <w:rPr>
                <w:sz w:val="21"/>
                <w:szCs w:val="21"/>
                <w:color w:val="auto"/>
              </w:rPr>
            </w:pPr>
          </w:p>
        </w:tc>
      </w:tr>
      <w:tr>
        <w:trPr>
          <w:trHeight w:val="283"/>
        </w:trPr>
        <w:tc>
          <w:tcPr>
            <w:tcW w:w="2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States</w:t>
            </w: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38"/>
        </w:trPr>
        <w:tc>
          <w:tcPr>
            <w:tcW w:w="3680" w:type="dxa"/>
            <w:vAlign w:val="bottom"/>
            <w:tcBorders>
              <w:bottom w:val="single" w:sz="8" w:color="9A9A9A"/>
            </w:tcBorders>
            <w:gridSpan w:val="2"/>
          </w:tcPr>
          <w:p>
            <w:pPr>
              <w:spacing w:after="0"/>
              <w:rPr>
                <w:sz w:val="20"/>
                <w:szCs w:val="20"/>
                <w:color w:val="auto"/>
              </w:rPr>
            </w:pPr>
          </w:p>
        </w:tc>
        <w:tc>
          <w:tcPr>
            <w:tcW w:w="520" w:type="dxa"/>
            <w:vAlign w:val="bottom"/>
            <w:tcBorders>
              <w:bottom w:val="single" w:sz="8" w:color="9A9A9A"/>
            </w:tcBorders>
          </w:tcPr>
          <w:p>
            <w:pPr>
              <w:spacing w:after="0"/>
              <w:rPr>
                <w:sz w:val="20"/>
                <w:szCs w:val="20"/>
                <w:color w:val="auto"/>
              </w:rPr>
            </w:pPr>
          </w:p>
        </w:tc>
        <w:tc>
          <w:tcPr>
            <w:tcW w:w="340" w:type="dxa"/>
            <w:vAlign w:val="bottom"/>
            <w:tcBorders>
              <w:bottom w:val="single" w:sz="8" w:color="9A9A9A"/>
            </w:tcBorders>
          </w:tcPr>
          <w:p>
            <w:pPr>
              <w:spacing w:after="0"/>
              <w:rPr>
                <w:sz w:val="20"/>
                <w:szCs w:val="20"/>
                <w:color w:val="auto"/>
              </w:rPr>
            </w:pPr>
          </w:p>
        </w:tc>
        <w:tc>
          <w:tcPr>
            <w:tcW w:w="4600" w:type="dxa"/>
            <w:vAlign w:val="bottom"/>
            <w:tcBorders>
              <w:bottom w:val="single" w:sz="8" w:color="9A9A9A"/>
            </w:tcBorders>
          </w:tcPr>
          <w:p>
            <w:pPr>
              <w:spacing w:after="0"/>
              <w:rPr>
                <w:sz w:val="20"/>
                <w:szCs w:val="20"/>
                <w:color w:val="auto"/>
              </w:rPr>
            </w:pPr>
          </w:p>
        </w:tc>
        <w:tc>
          <w:tcPr>
            <w:tcW w:w="2280" w:type="dxa"/>
            <w:vAlign w:val="bottom"/>
            <w:tcBorders>
              <w:bottom w:val="single" w:sz="8" w:color="9A9A9A"/>
            </w:tcBorders>
          </w:tcPr>
          <w:p>
            <w:pPr>
              <w:spacing w:after="0"/>
              <w:rPr>
                <w:sz w:val="20"/>
                <w:szCs w:val="20"/>
                <w:color w:val="auto"/>
              </w:rPr>
            </w:pPr>
          </w:p>
        </w:tc>
      </w:tr>
      <w:tr>
        <w:trPr>
          <w:trHeight w:val="471"/>
        </w:trPr>
        <w:tc>
          <w:tcPr>
            <w:tcW w:w="3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13. Offering and Sales Amounts</w:t>
            </w: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540"/>
        </w:trPr>
        <w:tc>
          <w:tcPr>
            <w:tcW w:w="2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Total Offering Amount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7"/>
              </w:rPr>
              <w:t>$111,000,000</w:t>
            </w:r>
          </w:p>
        </w:tc>
        <w:tc>
          <w:tcPr>
            <w:tcW w:w="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USD</w:t>
            </w:r>
          </w:p>
        </w:tc>
        <w:tc>
          <w:tcPr>
            <w:tcW w:w="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or</w:t>
            </w:r>
          </w:p>
        </w:tc>
        <w:tc>
          <w:tcPr>
            <w:tcW w:w="46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Indefinite</w:t>
            </w:r>
          </w:p>
        </w:tc>
        <w:tc>
          <w:tcPr>
            <w:tcW w:w="2280" w:type="dxa"/>
            <w:vAlign w:val="bottom"/>
          </w:tcPr>
          <w:p>
            <w:pPr>
              <w:spacing w:after="0"/>
              <w:rPr>
                <w:sz w:val="24"/>
                <w:szCs w:val="24"/>
                <w:color w:val="auto"/>
              </w:rPr>
            </w:pPr>
          </w:p>
        </w:tc>
      </w:tr>
      <w:tr>
        <w:trPr>
          <w:trHeight w:val="338"/>
        </w:trPr>
        <w:tc>
          <w:tcPr>
            <w:tcW w:w="2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Total Amount Sold</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7"/>
              </w:rPr>
              <w:t>$111,000,000</w:t>
            </w:r>
          </w:p>
        </w:tc>
        <w:tc>
          <w:tcPr>
            <w:tcW w:w="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USD</w:t>
            </w:r>
          </w:p>
        </w:tc>
        <w:tc>
          <w:tcPr>
            <w:tcW w:w="3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38"/>
        </w:trPr>
        <w:tc>
          <w:tcPr>
            <w:tcW w:w="24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Total Remaining to be Sold</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w:t>
            </w:r>
          </w:p>
        </w:tc>
        <w:tc>
          <w:tcPr>
            <w:tcW w:w="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USD</w:t>
            </w:r>
          </w:p>
        </w:tc>
        <w:tc>
          <w:tcPr>
            <w:tcW w:w="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or</w:t>
            </w:r>
          </w:p>
        </w:tc>
        <w:tc>
          <w:tcPr>
            <w:tcW w:w="46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Indefinite</w:t>
            </w:r>
          </w:p>
        </w:tc>
        <w:tc>
          <w:tcPr>
            <w:tcW w:w="22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-1100455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-1100455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Investors</w:t>
      </w:r>
    </w:p>
    <w:p>
      <w:pPr>
        <w:spacing w:after="0" w:line="247" w:lineRule="exact"/>
        <w:rPr>
          <w:sz w:val="20"/>
          <w:szCs w:val="20"/>
          <w:color w:val="auto"/>
        </w:rPr>
      </w:pPr>
    </w:p>
    <w:p>
      <w:pPr>
        <w:ind w:left="300" w:right="1860"/>
        <w:spacing w:after="0" w:line="268" w:lineRule="auto"/>
        <w:rPr>
          <w:sz w:val="20"/>
          <w:szCs w:val="20"/>
          <w:color w:val="auto"/>
        </w:rPr>
      </w:pPr>
      <w:r>
        <w:rPr>
          <w:rFonts w:ascii="Times New Roman" w:cs="Times New Roman" w:eastAsia="Times New Roman" w:hAnsi="Times New Roman"/>
          <w:sz w:val="21"/>
          <w:szCs w:val="21"/>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-337185</wp:posOffset>
            </wp:positionV>
            <wp:extent cx="883285" cy="768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7"/>
        </w:trPr>
        <w:tc>
          <w:tcPr>
            <w:tcW w:w="97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Regardless of whether securities in the offering have been or may be sold to persons who do not qualify as</w:t>
            </w:r>
          </w:p>
        </w:tc>
        <w:tc>
          <w:tcPr>
            <w:tcW w:w="40" w:type="dxa"/>
            <w:vAlign w:val="bottom"/>
            <w:tcBorders>
              <w:bottom w:val="single" w:sz="8" w:color="808080"/>
            </w:tcBorders>
          </w:tcPr>
          <w:p>
            <w:pPr>
              <w:spacing w:after="0"/>
              <w:rPr>
                <w:sz w:val="2"/>
                <w:szCs w:val="2"/>
                <w:color w:val="auto"/>
              </w:rPr>
            </w:pPr>
          </w:p>
        </w:tc>
        <w:tc>
          <w:tcPr>
            <w:tcW w:w="128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280" w:type="dxa"/>
            <w:vAlign w:val="bottom"/>
          </w:tcPr>
          <w:p>
            <w:pPr>
              <w:jc w:val="right"/>
              <w:ind w:right="923"/>
              <w:spacing w:after="0" w:line="179" w:lineRule="exact"/>
              <w:rPr>
                <w:sz w:val="20"/>
                <w:szCs w:val="20"/>
                <w:color w:val="auto"/>
              </w:rPr>
            </w:pPr>
            <w:r>
              <w:rPr>
                <w:rFonts w:ascii="Times New Roman" w:cs="Times New Roman" w:eastAsia="Times New Roman" w:hAnsi="Times New Roman"/>
                <w:sz w:val="19"/>
                <w:szCs w:val="19"/>
                <w:color w:val="auto"/>
              </w:rPr>
              <w:t>16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-343535</wp:posOffset>
            </wp:positionV>
            <wp:extent cx="59690" cy="265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-343535</wp:posOffset>
            </wp:positionV>
            <wp:extent cx="59690" cy="265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Sales Commissions &amp; Finder's Fees Expenses</w:t>
      </w:r>
    </w:p>
    <w:p>
      <w:pPr>
        <w:spacing w:after="0" w:line="206" w:lineRule="exact"/>
        <w:rPr>
          <w:sz w:val="20"/>
          <w:szCs w:val="20"/>
          <w:color w:val="auto"/>
        </w:rPr>
      </w:pPr>
    </w:p>
    <w:p>
      <w:pPr>
        <w:ind w:right="600"/>
        <w:spacing w:after="0" w:line="258" w:lineRule="auto"/>
        <w:rPr>
          <w:sz w:val="20"/>
          <w:szCs w:val="20"/>
          <w:color w:val="auto"/>
        </w:rPr>
      </w:pPr>
      <w:r>
        <w:rPr>
          <w:rFonts w:ascii="Times New Roman" w:cs="Times New Roman" w:eastAsia="Times New Roman" w:hAnsi="Times New Roman"/>
          <w:sz w:val="22"/>
          <w:szCs w:val="22"/>
          <w:color w:val="auto"/>
        </w:rPr>
        <w:t>Provide separately the amounts of sales commissions and finders fees expenses, if any. If the amount of an expenditure is not known, provide an estimate and check the box next to the amount.</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83"/>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Sales Commissions</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$2,200,000</w:t>
            </w:r>
          </w:p>
        </w:tc>
        <w:tc>
          <w:tcPr>
            <w:tcW w:w="1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USD X Estimate</w:t>
            </w:r>
          </w:p>
        </w:tc>
      </w:tr>
      <w:tr>
        <w:trPr>
          <w:trHeight w:val="378"/>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Finders' Fees</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w:t>
            </w:r>
          </w:p>
        </w:tc>
        <w:tc>
          <w:tcPr>
            <w:tcW w:w="1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USD X Estimate</w:t>
            </w:r>
          </w:p>
        </w:tc>
      </w:tr>
    </w:tbl>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 Use of Proceeds</w:t>
      </w:r>
    </w:p>
    <w:p>
      <w:pPr>
        <w:spacing w:after="0" w:line="206" w:lineRule="exact"/>
        <w:rPr>
          <w:sz w:val="20"/>
          <w:szCs w:val="20"/>
          <w:color w:val="auto"/>
        </w:rPr>
      </w:pPr>
    </w:p>
    <w:p>
      <w:pPr>
        <w:jc w:val="both"/>
        <w:ind w:right="100"/>
        <w:spacing w:after="0" w:line="244" w:lineRule="auto"/>
        <w:rPr>
          <w:sz w:val="20"/>
          <w:szCs w:val="20"/>
          <w:color w:val="auto"/>
        </w:rPr>
      </w:pPr>
      <w:r>
        <w:rPr>
          <w:rFonts w:ascii="Times New Roman" w:cs="Times New Roman" w:eastAsia="Times New Roman" w:hAnsi="Times New Roman"/>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5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$0 USD X Estimate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and Submission</w:t>
      </w:r>
    </w:p>
    <w:p>
      <w:pPr>
        <w:spacing w:after="0" w:line="206"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Please verify the information you have entered and review the Terms of Submission below before signing and clicking SUBMIT below to file this notice.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513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46620" cy="175133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In submitting this notice, each issuer named above is:</w:t>
      </w:r>
    </w:p>
    <w:p>
      <w:pPr>
        <w:spacing w:after="0" w:line="44" w:lineRule="exact"/>
        <w:rPr>
          <w:sz w:val="20"/>
          <w:szCs w:val="20"/>
          <w:color w:val="auto"/>
        </w:rPr>
      </w:pPr>
    </w:p>
    <w:p>
      <w:pPr>
        <w:ind w:left="580" w:right="320"/>
        <w:spacing w:after="0" w:line="258" w:lineRule="auto"/>
        <w:rPr>
          <w:sz w:val="20"/>
          <w:szCs w:val="20"/>
          <w:color w:val="auto"/>
        </w:rPr>
      </w:pPr>
      <w:r>
        <w:rPr>
          <w:rFonts w:ascii="Times New Roman" w:cs="Times New Roman" w:eastAsia="Times New Roman" w:hAnsi="Times New Roman"/>
          <w:sz w:val="22"/>
          <w:szCs w:val="22"/>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58" w:lineRule="exact"/>
        <w:rPr>
          <w:sz w:val="20"/>
          <w:szCs w:val="20"/>
          <w:color w:val="auto"/>
        </w:rPr>
      </w:pPr>
    </w:p>
    <w:p>
      <w:pPr>
        <w:ind w:left="580" w:right="40"/>
        <w:spacing w:after="0" w:line="248" w:lineRule="auto"/>
        <w:rPr>
          <w:sz w:val="20"/>
          <w:szCs w:val="20"/>
          <w:color w:val="auto"/>
        </w:rPr>
      </w:pPr>
      <w:r>
        <w:rPr>
          <w:rFonts w:ascii="Times New Roman" w:cs="Times New Roman" w:eastAsia="Times New Roman" w:hAnsi="Times New Roman"/>
          <w:sz w:val="21"/>
          <w:szCs w:val="21"/>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w:t>
      </w:r>
    </w:p>
    <w:p>
      <w:pPr>
        <w:sectPr>
          <w:pgSz w:w="11900" w:h="16902" w:orient="portrait"/>
          <w:cols w:equalWidth="0" w:num="1">
            <w:col w:w="11420"/>
          </w:cols>
          <w:pgMar w:left="240" w:top="112" w:right="239" w:bottom="0" w:gutter="0" w:footer="0" w:header="0"/>
        </w:sectPr>
      </w:pPr>
    </w:p>
    <w:bookmarkStart w:id="4" w:name="page5"/>
    <w:bookmarkEnd w:id="4"/>
    <w:p>
      <w:pPr>
        <w:ind w:left="580" w:right="160"/>
        <w:spacing w:after="0" w:line="244" w:lineRule="auto"/>
        <w:rPr>
          <w:sz w:val="20"/>
          <w:szCs w:val="20"/>
          <w:color w:val="auto"/>
        </w:rPr>
      </w:pPr>
      <w:r>
        <w:rPr>
          <w:rFonts w:ascii="Times New Roman" w:cs="Times New Roman" w:eastAsia="Times New Roman" w:hAnsi="Times New Roman"/>
          <w:sz w:val="22"/>
          <w:szCs w:val="22"/>
          <w:color w:val="auto"/>
        </w:rPr>
        <w:t>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246620" cy="1071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46620" cy="1071880"/>
                    </a:xfrm>
                    <a:prstGeom prst="rect">
                      <a:avLst/>
                    </a:prstGeom>
                    <a:noFill/>
                  </pic:spPr>
                </pic:pic>
              </a:graphicData>
            </a:graphic>
          </wp:anchor>
        </w:drawing>
      </w:r>
    </w:p>
    <w:p>
      <w:pPr>
        <w:spacing w:after="0" w:line="154" w:lineRule="exact"/>
        <w:rPr>
          <w:sz w:val="20"/>
          <w:szCs w:val="20"/>
          <w:color w:val="auto"/>
        </w:rPr>
      </w:pPr>
    </w:p>
    <w:p>
      <w:pPr>
        <w:ind w:left="580" w:right="60"/>
        <w:spacing w:after="0" w:line="258" w:lineRule="auto"/>
        <w:rPr>
          <w:sz w:val="20"/>
          <w:szCs w:val="20"/>
          <w:color w:val="auto"/>
        </w:rPr>
      </w:pPr>
      <w:r>
        <w:rPr>
          <w:rFonts w:ascii="Times New Roman" w:cs="Times New Roman" w:eastAsia="Times New Roman" w:hAnsi="Times New Roman"/>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1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Each Issuer identified above has read this notice, knows the contents to be true, and has duly caused this notice to be signed on its behalf by the undersigned duly authorized person.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711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920" w:type="dxa"/>
            <w:vAlign w:val="bottom"/>
            <w:tcBorders>
              <w:top w:val="single" w:sz="8" w:color="2C2C2C"/>
              <w:bottom w:val="single" w:sz="8" w:color="808080"/>
            </w:tcBorders>
          </w:tcPr>
          <w:p>
            <w:pPr>
              <w:ind w:left="680"/>
              <w:spacing w:after="0"/>
              <w:rPr>
                <w:sz w:val="20"/>
                <w:szCs w:val="20"/>
                <w:color w:val="auto"/>
              </w:rPr>
            </w:pPr>
            <w:r>
              <w:rPr>
                <w:rFonts w:ascii="Times New Roman" w:cs="Times New Roman" w:eastAsia="Times New Roman" w:hAnsi="Times New Roman"/>
                <w:sz w:val="22"/>
                <w:szCs w:val="22"/>
                <w:b w:val="1"/>
                <w:bCs w:val="1"/>
                <w:color w:val="auto"/>
              </w:rPr>
              <w:t>Issuer</w:t>
            </w:r>
          </w:p>
        </w:tc>
        <w:tc>
          <w:tcPr>
            <w:tcW w:w="20" w:type="dxa"/>
            <w:vAlign w:val="bottom"/>
          </w:tcPr>
          <w:p>
            <w:pPr>
              <w:spacing w:after="0"/>
              <w:rPr>
                <w:sz w:val="24"/>
                <w:szCs w:val="24"/>
                <w:color w:val="auto"/>
              </w:rPr>
            </w:pPr>
          </w:p>
        </w:tc>
        <w:tc>
          <w:tcPr>
            <w:tcW w:w="1760" w:type="dxa"/>
            <w:vAlign w:val="bottom"/>
            <w:tcBorders>
              <w:top w:val="single" w:sz="8" w:color="2C2C2C"/>
              <w:bottom w:val="single" w:sz="8" w:color="808080"/>
            </w:tcBorders>
          </w:tcPr>
          <w:p>
            <w:pPr>
              <w:ind w:left="420"/>
              <w:spacing w:after="0"/>
              <w:rPr>
                <w:sz w:val="20"/>
                <w:szCs w:val="20"/>
                <w:color w:val="auto"/>
              </w:rPr>
            </w:pPr>
            <w:r>
              <w:rPr>
                <w:rFonts w:ascii="Times New Roman" w:cs="Times New Roman" w:eastAsia="Times New Roman" w:hAnsi="Times New Roman"/>
                <w:sz w:val="22"/>
                <w:szCs w:val="22"/>
                <w:b w:val="1"/>
                <w:bCs w:val="1"/>
                <w:color w:val="auto"/>
              </w:rPr>
              <w:t>Signature</w:t>
            </w:r>
          </w:p>
        </w:tc>
        <w:tc>
          <w:tcPr>
            <w:tcW w:w="20" w:type="dxa"/>
            <w:vAlign w:val="bottom"/>
          </w:tcPr>
          <w:p>
            <w:pPr>
              <w:spacing w:after="0"/>
              <w:rPr>
                <w:sz w:val="24"/>
                <w:szCs w:val="24"/>
                <w:color w:val="auto"/>
              </w:rPr>
            </w:pPr>
          </w:p>
        </w:tc>
        <w:tc>
          <w:tcPr>
            <w:tcW w:w="1720" w:type="dxa"/>
            <w:vAlign w:val="bottom"/>
            <w:tcBorders>
              <w:top w:val="single" w:sz="8" w:color="2C2C2C"/>
              <w:bottom w:val="single" w:sz="8" w:color="808080"/>
            </w:tcBorders>
          </w:tcPr>
          <w:p>
            <w:pPr>
              <w:ind w:left="140"/>
              <w:spacing w:after="0"/>
              <w:rPr>
                <w:sz w:val="20"/>
                <w:szCs w:val="20"/>
                <w:color w:val="auto"/>
              </w:rPr>
            </w:pPr>
            <w:r>
              <w:rPr>
                <w:rFonts w:ascii="Times New Roman" w:cs="Times New Roman" w:eastAsia="Times New Roman" w:hAnsi="Times New Roman"/>
                <w:sz w:val="22"/>
                <w:szCs w:val="22"/>
                <w:b w:val="1"/>
                <w:bCs w:val="1"/>
                <w:color w:val="auto"/>
              </w:rPr>
              <w:t>Name of Signer</w:t>
            </w:r>
          </w:p>
        </w:tc>
        <w:tc>
          <w:tcPr>
            <w:tcW w:w="20" w:type="dxa"/>
            <w:vAlign w:val="bottom"/>
          </w:tcPr>
          <w:p>
            <w:pPr>
              <w:spacing w:after="0"/>
              <w:rPr>
                <w:sz w:val="24"/>
                <w:szCs w:val="24"/>
                <w:color w:val="auto"/>
              </w:rPr>
            </w:pPr>
          </w:p>
        </w:tc>
        <w:tc>
          <w:tcPr>
            <w:tcW w:w="4600" w:type="dxa"/>
            <w:vAlign w:val="bottom"/>
            <w:tcBorders>
              <w:top w:val="single" w:sz="8" w:color="2C2C2C"/>
              <w:bottom w:val="single" w:sz="8" w:color="808080"/>
            </w:tcBorders>
          </w:tcPr>
          <w:p>
            <w:pPr>
              <w:ind w:left="2100"/>
              <w:spacing w:after="0"/>
              <w:rPr>
                <w:sz w:val="20"/>
                <w:szCs w:val="20"/>
                <w:color w:val="auto"/>
              </w:rPr>
            </w:pPr>
            <w:r>
              <w:rPr>
                <w:rFonts w:ascii="Times New Roman" w:cs="Times New Roman" w:eastAsia="Times New Roman" w:hAnsi="Times New Roman"/>
                <w:sz w:val="22"/>
                <w:szCs w:val="22"/>
                <w:b w:val="1"/>
                <w:bCs w:val="1"/>
                <w:color w:val="auto"/>
              </w:rPr>
              <w:t>Title</w:t>
            </w:r>
          </w:p>
        </w:tc>
        <w:tc>
          <w:tcPr>
            <w:tcW w:w="40" w:type="dxa"/>
            <w:vAlign w:val="bottom"/>
          </w:tcPr>
          <w:p>
            <w:pPr>
              <w:spacing w:after="0"/>
              <w:rPr>
                <w:sz w:val="24"/>
                <w:szCs w:val="24"/>
                <w:color w:val="auto"/>
              </w:rPr>
            </w:pPr>
          </w:p>
        </w:tc>
        <w:tc>
          <w:tcPr>
            <w:tcW w:w="1240" w:type="dxa"/>
            <w:vAlign w:val="bottom"/>
            <w:tcBorders>
              <w:top w:val="single" w:sz="8" w:color="2C2C2C"/>
              <w:bottom w:val="single" w:sz="8" w:color="808080"/>
            </w:tcBorders>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Date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0" w:type="dxa"/>
            <w:vAlign w:val="bottom"/>
            <w:tcBorders>
              <w:bottom w:val="single" w:sz="8" w:color="2C2C2C"/>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92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Tempus Labs, Inc.</w:t>
            </w:r>
          </w:p>
        </w:tc>
        <w:tc>
          <w:tcPr>
            <w:tcW w:w="20" w:type="dxa"/>
            <w:vAlign w:val="bottom"/>
          </w:tcPr>
          <w:p>
            <w:pPr>
              <w:spacing w:after="0"/>
              <w:rPr>
                <w:sz w:val="22"/>
                <w:szCs w:val="22"/>
                <w:color w:val="auto"/>
              </w:rPr>
            </w:pPr>
          </w:p>
        </w:tc>
        <w:tc>
          <w:tcPr>
            <w:tcW w:w="176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22"/>
                <w:szCs w:val="22"/>
                <w:color w:val="auto"/>
              </w:rPr>
              <w:t>/s/ Erik J. Phelps</w:t>
            </w:r>
          </w:p>
        </w:tc>
        <w:tc>
          <w:tcPr>
            <w:tcW w:w="20" w:type="dxa"/>
            <w:vAlign w:val="bottom"/>
          </w:tcPr>
          <w:p>
            <w:pPr>
              <w:spacing w:after="0"/>
              <w:rPr>
                <w:sz w:val="22"/>
                <w:szCs w:val="22"/>
                <w:color w:val="auto"/>
              </w:rPr>
            </w:pPr>
          </w:p>
        </w:tc>
        <w:tc>
          <w:tcPr>
            <w:tcW w:w="172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22"/>
                <w:szCs w:val="22"/>
                <w:color w:val="auto"/>
              </w:rPr>
              <w:t>Erik J. Phelps</w:t>
            </w:r>
          </w:p>
        </w:tc>
        <w:tc>
          <w:tcPr>
            <w:tcW w:w="20" w:type="dxa"/>
            <w:vAlign w:val="bottom"/>
          </w:tcPr>
          <w:p>
            <w:pPr>
              <w:spacing w:after="0"/>
              <w:rPr>
                <w:sz w:val="22"/>
                <w:szCs w:val="22"/>
                <w:color w:val="auto"/>
              </w:rPr>
            </w:pPr>
          </w:p>
        </w:tc>
        <w:tc>
          <w:tcPr>
            <w:tcW w:w="460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Executive Vice President &amp; General Counsel</w:t>
            </w:r>
          </w:p>
        </w:tc>
        <w:tc>
          <w:tcPr>
            <w:tcW w:w="40" w:type="dxa"/>
            <w:vAlign w:val="bottom"/>
            <w:vMerge w:val="continue"/>
          </w:tcPr>
          <w:p>
            <w:pPr>
              <w:spacing w:after="0"/>
              <w:rPr>
                <w:sz w:val="22"/>
                <w:szCs w:val="22"/>
                <w:color w:val="auto"/>
              </w:rPr>
            </w:pPr>
          </w:p>
        </w:tc>
        <w:tc>
          <w:tcPr>
            <w:tcW w:w="1240" w:type="dxa"/>
            <w:vAlign w:val="bottom"/>
            <w:tcBorders>
              <w:bottom w:val="single" w:sz="8" w:color="808080"/>
            </w:tcBorders>
          </w:tcPr>
          <w:p>
            <w:pPr>
              <w:jc w:val="right"/>
              <w:ind w:right="92"/>
              <w:spacing w:after="0"/>
              <w:rPr>
                <w:sz w:val="20"/>
                <w:szCs w:val="20"/>
                <w:color w:val="auto"/>
              </w:rPr>
            </w:pPr>
            <w:r>
              <w:rPr>
                <w:rFonts w:ascii="Times New Roman" w:cs="Times New Roman" w:eastAsia="Times New Roman" w:hAnsi="Times New Roman"/>
                <w:sz w:val="22"/>
                <w:szCs w:val="22"/>
                <w:color w:val="auto"/>
                <w:w w:val="99"/>
              </w:rPr>
              <w:t>2018-09-07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7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46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Persons who respond to the collection of information contained in this form are not required to respond unless the form displays a currently valid OMB number.</w:t>
      </w:r>
    </w:p>
    <w:p>
      <w:pPr>
        <w:spacing w:after="0" w:line="158" w:lineRule="exact"/>
        <w:rPr>
          <w:sz w:val="20"/>
          <w:szCs w:val="20"/>
          <w:color w:val="auto"/>
        </w:rPr>
      </w:pPr>
    </w:p>
    <w:p>
      <w:pPr>
        <w:ind w:right="140" w:firstLine="8"/>
        <w:spacing w:after="0" w:line="236" w:lineRule="auto"/>
        <w:tabs>
          <w:tab w:leader="none" w:pos="162"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12"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2020-01-12T21:33:49Z</dcterms:created>
  <dcterms:modified xsi:type="dcterms:W3CDTF">2020-01-12T21:33:49Z</dcterms:modified>
</cp:coreProperties>
</file>