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M. Bartolucci</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4254</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8"/>
              </w:rPr>
              <w:t>271149.96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782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07/14/2021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1490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1310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02/24/2025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05/21/2025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M Bartolucci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2025-05-21T18:41:22Z</dcterms:created>
  <dcterms:modified xsi:type="dcterms:W3CDTF">2025-05-21T18:41:22Z</dcterms:modified>
</cp:coreProperties>
</file>